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53F9" w14:textId="77777777" w:rsidR="00C66969" w:rsidRDefault="00000000">
      <w:pPr>
        <w:pStyle w:val="Heading1"/>
      </w:pPr>
      <w:bookmarkStart w:id="0" w:name="header"/>
      <w:bookmarkStart w:id="1" w:name="X8cc92f65f89d1d770d144338e1dfd6e652493a8"/>
      <w:bookmarkStart w:id="2" w:name="content"/>
      <w:bookmarkEnd w:id="0"/>
      <w:r>
        <w:t>Sanayi ve Üretim Şirketlerinde Generative AI Değer Haritası</w:t>
      </w:r>
    </w:p>
    <w:p w14:paraId="7256514B" w14:textId="77777777" w:rsidR="00C66969" w:rsidRDefault="00000000">
      <w:pPr>
        <w:pStyle w:val="Heading2"/>
      </w:pPr>
      <w:bookmarkStart w:id="3" w:name="yönetici-özeti"/>
      <w:r>
        <w:t>Yönetici özeti</w:t>
      </w:r>
    </w:p>
    <w:p w14:paraId="7479A247" w14:textId="77777777" w:rsidR="00C66969" w:rsidRDefault="00000000">
      <w:pPr>
        <w:pStyle w:val="FirstParagraph"/>
      </w:pPr>
      <w:r>
        <w:t>Bu rapor; entity["company","McKinsey &amp; Company","management consulting"], Boston Consulting Group</w:t>
      </w:r>
      <w:hyperlink r:id="rId5">
        <w:r>
          <w:rPr>
            <w:rStyle w:val="Hyperlink"/>
          </w:rPr>
          <w:t>[1]</w:t>
        </w:r>
      </w:hyperlink>
      <w:r>
        <w:t>, Deloitte</w:t>
      </w:r>
      <w:hyperlink r:id="rId6">
        <w:r>
          <w:rPr>
            <w:rStyle w:val="Hyperlink"/>
          </w:rPr>
          <w:t>[2]</w:t>
        </w:r>
      </w:hyperlink>
      <w:r>
        <w:t>, PwC</w:t>
      </w:r>
      <w:hyperlink r:id="rId7">
        <w:r>
          <w:rPr>
            <w:rStyle w:val="Hyperlink"/>
          </w:rPr>
          <w:t>[3]</w:t>
        </w:r>
      </w:hyperlink>
      <w:r>
        <w:t>, Gartner</w:t>
      </w:r>
      <w:hyperlink r:id="rId8">
        <w:r>
          <w:rPr>
            <w:rStyle w:val="Hyperlink"/>
          </w:rPr>
          <w:t>[4]</w:t>
        </w:r>
      </w:hyperlink>
      <w:r>
        <w:t>, Forrester</w:t>
      </w:r>
      <w:hyperlink r:id="rId9">
        <w:r>
          <w:rPr>
            <w:rStyle w:val="Hyperlink"/>
          </w:rPr>
          <w:t>[5]</w:t>
        </w:r>
      </w:hyperlink>
      <w:r>
        <w:t>, World Economic Forum</w:t>
      </w:r>
      <w:hyperlink r:id="rId10">
        <w:r>
          <w:rPr>
            <w:rStyle w:val="Hyperlink"/>
          </w:rPr>
          <w:t>[6]</w:t>
        </w:r>
      </w:hyperlink>
      <w:r>
        <w:t>, OECD</w:t>
      </w:r>
      <w:hyperlink r:id="rId11">
        <w:r>
          <w:rPr>
            <w:rStyle w:val="Hyperlink"/>
          </w:rPr>
          <w:t>[7]</w:t>
        </w:r>
      </w:hyperlink>
      <w:r>
        <w:t xml:space="preserve"> ve Stanford HAI</w:t>
      </w:r>
      <w:hyperlink r:id="rId12">
        <w:r>
          <w:rPr>
            <w:rStyle w:val="Hyperlink"/>
          </w:rPr>
          <w:t>[8]</w:t>
        </w:r>
      </w:hyperlink>
      <w:r>
        <w:t xml:space="preserve"> gibi kurumların 2024-2026 yayınları ile; ürün ve güvenlik değerlendirmelerinde OpenAI</w:t>
      </w:r>
      <w:hyperlink r:id="rId13">
        <w:r>
          <w:rPr>
            <w:rStyle w:val="Hyperlink"/>
          </w:rPr>
          <w:t>[9]</w:t>
        </w:r>
      </w:hyperlink>
      <w:r>
        <w:t>, Microsoft</w:t>
      </w:r>
      <w:hyperlink r:id="rId14">
        <w:r>
          <w:rPr>
            <w:rStyle w:val="Hyperlink"/>
          </w:rPr>
          <w:t>[10]</w:t>
        </w:r>
      </w:hyperlink>
      <w:r>
        <w:t>, Google</w:t>
      </w:r>
      <w:hyperlink r:id="rId15">
        <w:r>
          <w:rPr>
            <w:rStyle w:val="Hyperlink"/>
          </w:rPr>
          <w:t>[11]</w:t>
        </w:r>
      </w:hyperlink>
      <w:r>
        <w:t>, Anthropic</w:t>
      </w:r>
      <w:hyperlink r:id="rId16">
        <w:r>
          <w:rPr>
            <w:rStyle w:val="Hyperlink"/>
          </w:rPr>
          <w:t>[12]</w:t>
        </w:r>
      </w:hyperlink>
      <w:r>
        <w:t>, Amazon Web Services</w:t>
      </w:r>
      <w:hyperlink r:id="rId17">
        <w:r>
          <w:rPr>
            <w:rStyle w:val="Hyperlink"/>
          </w:rPr>
          <w:t>[13]</w:t>
        </w:r>
      </w:hyperlink>
      <w:r>
        <w:t>, IBM</w:t>
      </w:r>
      <w:hyperlink r:id="rId18">
        <w:r>
          <w:rPr>
            <w:rStyle w:val="Hyperlink"/>
          </w:rPr>
          <w:t>[14]</w:t>
        </w:r>
      </w:hyperlink>
      <w:r>
        <w:t>, SAP</w:t>
      </w:r>
      <w:hyperlink r:id="rId19">
        <w:r>
          <w:rPr>
            <w:rStyle w:val="Hyperlink"/>
          </w:rPr>
          <w:t>[15]</w:t>
        </w:r>
      </w:hyperlink>
      <w:r>
        <w:t>, Siemens</w:t>
      </w:r>
      <w:hyperlink r:id="rId20">
        <w:r>
          <w:rPr>
            <w:rStyle w:val="Hyperlink"/>
          </w:rPr>
          <w:t>[16]</w:t>
        </w:r>
      </w:hyperlink>
      <w:r>
        <w:t>, Schneider Electric</w:t>
      </w:r>
      <w:hyperlink r:id="rId21">
        <w:r>
          <w:rPr>
            <w:rStyle w:val="Hyperlink"/>
          </w:rPr>
          <w:t>[17]</w:t>
        </w:r>
      </w:hyperlink>
      <w:r>
        <w:t>, Honeywell</w:t>
      </w:r>
      <w:hyperlink r:id="rId22">
        <w:r>
          <w:rPr>
            <w:rStyle w:val="Hyperlink"/>
          </w:rPr>
          <w:t>[18]</w:t>
        </w:r>
      </w:hyperlink>
      <w:r>
        <w:t>, Rockwell Automation</w:t>
      </w:r>
      <w:hyperlink r:id="rId23">
        <w:r>
          <w:rPr>
            <w:rStyle w:val="Hyperlink"/>
          </w:rPr>
          <w:t>[19]</w:t>
        </w:r>
      </w:hyperlink>
      <w:r>
        <w:t>, Bosch</w:t>
      </w:r>
      <w:hyperlink r:id="rId24">
        <w:r>
          <w:rPr>
            <w:rStyle w:val="Hyperlink"/>
          </w:rPr>
          <w:t>[20]</w:t>
        </w:r>
      </w:hyperlink>
      <w:r>
        <w:t xml:space="preserve"> ve GitHub</w:t>
      </w:r>
      <w:hyperlink r:id="rId25">
        <w:r>
          <w:rPr>
            <w:rStyle w:val="Hyperlink"/>
          </w:rPr>
          <w:t>[21]</w:t>
        </w:r>
      </w:hyperlink>
      <w:r>
        <w:t xml:space="preserve"> resmi dokümanlarına dayanmaktadır. Bulguların ana mesajı nettir: GenAI artık “denenecek bir teknoloji” değil; bilgiye erişimi, karar döngülerini, mühendislik ve ofis üretkenliğini, teknik uzmanlığın yayılımını ve operasyonel problem çözmeyi yeniden tanımlayan bir işletme kabiliyetidir. 2024’te kurumların %78’i en az bir AI kullanımını raporladı; küresel GenAI harcamasının 2025’te 643,9 milyar dolara çıkması beklendi; çalışanların zaman ve enerji açığı büyürken, işlerin ve becerilerin yapısı hızla değişiyor. Sanayide ise ilgi çok yüksek olsa da sistematik ölçekleme henüz erken aşamada: PwC’nin sanayi araştırmasında şirketlerin %91’i yatırım planlarken, yalnızca %29’u en az bir kullanım alanını devreye almış, %7’si bunu sistematik biçimde yapabilmiştir. </w:t>
      </w:r>
      <w:hyperlink r:id="rId26">
        <w:r>
          <w:rPr>
            <w:rStyle w:val="Hyperlink"/>
          </w:rPr>
          <w:t>[22]</w:t>
        </w:r>
      </w:hyperlink>
    </w:p>
    <w:p w14:paraId="79537DB1" w14:textId="77777777" w:rsidR="00C66969" w:rsidRDefault="00000000">
      <w:pPr>
        <w:pStyle w:val="BodyText"/>
      </w:pPr>
      <w:r>
        <w:t xml:space="preserve">GenAI iş hayatında gerçek değeri dört yerde üretir: bilgi arama ve sentez maliyetini düşürmekte, karar ve koordinasyon döngülerini hızlandırmakta, uzman bilgiyi standartlaştırıp ölçeklemekte ve çalışanı “boş sayfayla başlama” yükünden kurtarmaktadır. En güçlü sonuçlar, sadece içerik üretiminde değil; kurumsal veriye bağlı, insan onaylı ve süreç içine gömülü kullanım alanlarında ortaya çıkmaktadır. McKinsey’nin 2025 bulguları, workflow yeniden tasarımının EBIT etkisi üretmede en güçlü kaldıraç olduğunu; BCG’nin 2026 analizi ise AI değerinin %70’inin teknoloji değil insan, süreç ve işletim modelinden geldiğini gösteriyor. </w:t>
      </w:r>
      <w:hyperlink r:id="rId27">
        <w:r>
          <w:rPr>
            <w:rStyle w:val="Hyperlink"/>
          </w:rPr>
          <w:t>[23]</w:t>
        </w:r>
      </w:hyperlink>
    </w:p>
    <w:p w14:paraId="1309F1E7" w14:textId="77777777" w:rsidR="00C66969" w:rsidRDefault="00000000">
      <w:pPr>
        <w:pStyle w:val="BodyText"/>
      </w:pPr>
      <w:r>
        <w:rPr>
          <w:b/>
          <w:bCs/>
        </w:rPr>
        <w:t>En yüksek değer yaratma potansiyeli olan kullanım alanları</w:t>
      </w:r>
    </w:p>
    <w:p w14:paraId="7F91F578" w14:textId="77777777" w:rsidR="00C66969" w:rsidRDefault="00000000">
      <w:pPr>
        <w:pStyle w:val="Compact"/>
        <w:numPr>
          <w:ilvl w:val="0"/>
          <w:numId w:val="2"/>
        </w:numPr>
      </w:pPr>
      <w:r>
        <w:t>Kurumsal bilgi asistanı: mühendislik, kalite, bakım, ERP, PLM ve prosedür bilgisini tek noktadan sorgulanabilir hale getirme.</w:t>
      </w:r>
    </w:p>
    <w:p w14:paraId="1D82F289" w14:textId="77777777" w:rsidR="00C66969" w:rsidRDefault="00000000">
      <w:pPr>
        <w:pStyle w:val="Compact"/>
        <w:numPr>
          <w:ilvl w:val="0"/>
          <w:numId w:val="2"/>
        </w:numPr>
      </w:pPr>
      <w:r>
        <w:t>Teknik doküman ve SOP asistanı: servis bülteni, iş talimatı, bakım kılavuzu, P&amp;ID ve kalite prosedürlerini hızla özetleme ve sadeleştirme.</w:t>
      </w:r>
    </w:p>
    <w:p w14:paraId="439F21A6" w14:textId="77777777" w:rsidR="00C66969" w:rsidRDefault="00000000">
      <w:pPr>
        <w:pStyle w:val="Compact"/>
        <w:numPr>
          <w:ilvl w:val="0"/>
          <w:numId w:val="2"/>
        </w:numPr>
      </w:pPr>
      <w:r>
        <w:t>Bakım teşhis copilotu: arıza kodu, geçmiş iş emirleri ve ekipman dokümantasyonunu birleştirerek olası kök neden ve sonraki adımları önermek.</w:t>
      </w:r>
    </w:p>
    <w:p w14:paraId="4ADAB9C4" w14:textId="77777777" w:rsidR="00C66969" w:rsidRDefault="00000000">
      <w:pPr>
        <w:pStyle w:val="Compact"/>
        <w:numPr>
          <w:ilvl w:val="0"/>
          <w:numId w:val="2"/>
        </w:numPr>
      </w:pPr>
      <w:r>
        <w:t>Kalite/NCR/CAPA/8D asistanı: uygunsuzlukları sınıflandırmak, 8D taslaklarını hazırlamak ve müşteri şikâyetlerini teknik dile çevirmek.</w:t>
      </w:r>
    </w:p>
    <w:p w14:paraId="44157396" w14:textId="77777777" w:rsidR="00C66969" w:rsidRDefault="00000000">
      <w:pPr>
        <w:pStyle w:val="Compact"/>
        <w:numPr>
          <w:ilvl w:val="0"/>
          <w:numId w:val="2"/>
        </w:numPr>
      </w:pPr>
      <w:r>
        <w:t>Vardiya ve üretim yönetim asistanı: vardiya devri, kayıp nedenleri, duruş log’ları ve günlük performans özetlerini otomatikleştirmek.</w:t>
      </w:r>
    </w:p>
    <w:p w14:paraId="0600241A" w14:textId="77777777" w:rsidR="00C66969" w:rsidRDefault="00000000">
      <w:pPr>
        <w:pStyle w:val="Compact"/>
        <w:numPr>
          <w:ilvl w:val="0"/>
          <w:numId w:val="2"/>
        </w:numPr>
      </w:pPr>
      <w:r>
        <w:lastRenderedPageBreak/>
        <w:t>Satınalma ve tedarikçi iletişim asistanı: RFQ taslakları, sözleşme özetleri, toplantı notları ve tedarikçi yazışmaları üretmek.</w:t>
      </w:r>
    </w:p>
    <w:p w14:paraId="4E75AE6B" w14:textId="77777777" w:rsidR="00C66969" w:rsidRDefault="00000000">
      <w:pPr>
        <w:pStyle w:val="Compact"/>
        <w:numPr>
          <w:ilvl w:val="0"/>
          <w:numId w:val="2"/>
        </w:numPr>
      </w:pPr>
      <w:r>
        <w:t>Tedarik zinciri istisna yönetimi: ETA sapması, stok riski, sevkiyat gecikmesi ve planlama çatışmalarını iş diliyle anlatmak.</w:t>
      </w:r>
    </w:p>
    <w:p w14:paraId="13B128D3" w14:textId="77777777" w:rsidR="00C66969" w:rsidRDefault="00000000">
      <w:pPr>
        <w:pStyle w:val="Compact"/>
        <w:numPr>
          <w:ilvl w:val="0"/>
          <w:numId w:val="2"/>
        </w:numPr>
      </w:pPr>
      <w:r>
        <w:t>Finans ve controlling anlatı motoru: kapanış notlarını, sapma sebeplerini ve yönetim raporlarını otomatik yazmak.</w:t>
      </w:r>
    </w:p>
    <w:p w14:paraId="0E77D3FD" w14:textId="77777777" w:rsidR="00C66969" w:rsidRDefault="00000000">
      <w:pPr>
        <w:pStyle w:val="Compact"/>
        <w:numPr>
          <w:ilvl w:val="0"/>
          <w:numId w:val="2"/>
        </w:numPr>
      </w:pPr>
      <w:r>
        <w:t>Kodlama ve veri otomasyon asistanı: SQL, script, API entegrasyonu, test senaryosu ve raporlama otomasyonunu hızlandırmak.</w:t>
      </w:r>
    </w:p>
    <w:p w14:paraId="260C4044" w14:textId="77777777" w:rsidR="00C66969" w:rsidRDefault="00000000">
      <w:pPr>
        <w:pStyle w:val="Compact"/>
        <w:numPr>
          <w:ilvl w:val="0"/>
          <w:numId w:val="2"/>
        </w:numPr>
      </w:pPr>
      <w:r>
        <w:t xml:space="preserve">Eğitim ve onboarding koçu: yeni çalışanlar ile saha ekiplerini rol bazlı bilgi, prosedür ve güvenli kullanım kurallarıyla desteklemek. Bu alanlar, kamuya açık danışmanlık araştırmaları ile endüstriyel üretici dokümanlarının kesişiminden türetilmiştir. </w:t>
      </w:r>
      <w:hyperlink r:id="rId28">
        <w:r>
          <w:rPr>
            <w:rStyle w:val="Hyperlink"/>
          </w:rPr>
          <w:t>[24]</w:t>
        </w:r>
      </w:hyperlink>
    </w:p>
    <w:p w14:paraId="3F0A42C0" w14:textId="77777777" w:rsidR="00C66969" w:rsidRDefault="00000000">
      <w:pPr>
        <w:pStyle w:val="FirstParagraph"/>
      </w:pPr>
      <w:r>
        <w:rPr>
          <w:b/>
          <w:bCs/>
        </w:rPr>
        <w:t>Yönetim için beş temel aksiyon</w:t>
      </w:r>
    </w:p>
    <w:p w14:paraId="07AF959F" w14:textId="77777777" w:rsidR="00C66969" w:rsidRDefault="00000000">
      <w:pPr>
        <w:pStyle w:val="Compact"/>
        <w:numPr>
          <w:ilvl w:val="0"/>
          <w:numId w:val="3"/>
        </w:numPr>
      </w:pPr>
      <w:r>
        <w:t>GenAI’ı ayrı bir IT projesi değil, 3-4 kurumsal önceliğe bağlı bir dönüşüm programı olarak yönetin.</w:t>
      </w:r>
    </w:p>
    <w:p w14:paraId="760BAE61" w14:textId="77777777" w:rsidR="00C66969" w:rsidRDefault="00000000">
      <w:pPr>
        <w:pStyle w:val="Compact"/>
        <w:numPr>
          <w:ilvl w:val="0"/>
          <w:numId w:val="3"/>
        </w:numPr>
      </w:pPr>
      <w:r>
        <w:t>İlk dalgada “yüksek etki + düşük entegrasyon” kullanım alanlarını seçin; 100 POC yerine 10 hedefli pilot yürütün.</w:t>
      </w:r>
    </w:p>
    <w:p w14:paraId="392DB33A" w14:textId="77777777" w:rsidR="00C66969" w:rsidRDefault="00000000">
      <w:pPr>
        <w:pStyle w:val="Compact"/>
        <w:numPr>
          <w:ilvl w:val="0"/>
          <w:numId w:val="3"/>
        </w:numPr>
      </w:pPr>
      <w:r>
        <w:t>Onaylı araç kataloğu, veri sınıflandırma kuralları, insan onayı eşikleri ve denetim kayıtlarını ilk günden kurun.</w:t>
      </w:r>
    </w:p>
    <w:p w14:paraId="294198CE" w14:textId="77777777" w:rsidR="00C66969" w:rsidRDefault="00000000">
      <w:pPr>
        <w:pStyle w:val="Compact"/>
        <w:numPr>
          <w:ilvl w:val="0"/>
          <w:numId w:val="3"/>
        </w:numPr>
      </w:pPr>
      <w:r>
        <w:t>Rol bazlı eğitim verin; özellikle bölüm yöneticilerini aktif kullanıcı ve rol model haline getirin.</w:t>
      </w:r>
    </w:p>
    <w:p w14:paraId="548FDD6B" w14:textId="77777777" w:rsidR="00C66969" w:rsidRDefault="00000000">
      <w:pPr>
        <w:pStyle w:val="Compact"/>
        <w:numPr>
          <w:ilvl w:val="0"/>
          <w:numId w:val="3"/>
        </w:numPr>
      </w:pPr>
      <w:r>
        <w:t xml:space="preserve">Başarıyı lisans kullanımından değil, çevrim süresi, hata oranı, OEE kaybı, kapanış süresi, tedarikçi yanıt süresi ve çalışan benimsemesi gibi iş KPI’larından ölçün. </w:t>
      </w:r>
      <w:hyperlink r:id="rId29">
        <w:r>
          <w:rPr>
            <w:rStyle w:val="Hyperlink"/>
          </w:rPr>
          <w:t>[25]</w:t>
        </w:r>
      </w:hyperlink>
    </w:p>
    <w:p w14:paraId="2E2E2FC2" w14:textId="77777777" w:rsidR="00C66969" w:rsidRDefault="00000000">
      <w:pPr>
        <w:pStyle w:val="Heading2"/>
      </w:pPr>
      <w:bookmarkStart w:id="4" w:name="X7979dbaa25d20a3ecc45752811362b2903fb5c0"/>
      <w:bookmarkEnd w:id="3"/>
      <w:r>
        <w:t>GenAI’ın iş dünyasında değer yarattığı alanlar</w:t>
      </w:r>
    </w:p>
    <w:p w14:paraId="3CEAEFCE" w14:textId="77777777" w:rsidR="00C66969" w:rsidRDefault="00000000">
      <w:pPr>
        <w:pStyle w:val="FirstParagraph"/>
      </w:pPr>
      <w:r>
        <w:t xml:space="preserve">GenAI’ın iş değeri, “daha çok içerik üretmekten” çok daha fazlasıdır. Bugün iş yerinde asıl değer, kurumsal bilgiye erişimi demokratikleştirmesi, çok dağınık veriyi çalışan için anlamlı hale getirmesi, tekrar eden yazışma ve dokümantasyon yükünü azaltması ve karar öncesi hazırlık süresini kısaltmasından geliyor. McKinsey, BCG, Deloitte ve Forrester’ın son dönem bulguları, gerçek kazanımın bireysel verimlilikten kurumsal workflow yeniden tasarımına geçildiğinde belirginleştiğini gösteriyor. </w:t>
      </w:r>
      <w:hyperlink r:id="rId30">
        <w:r>
          <w:rPr>
            <w:rStyle w:val="Hyperlink"/>
          </w:rPr>
          <w:t>[26]</w:t>
        </w:r>
      </w:hyperlink>
    </w:p>
    <w:p w14:paraId="1BFE92DF" w14:textId="77777777" w:rsidR="00C66969" w:rsidRDefault="00000000">
      <w:pPr>
        <w:pStyle w:val="BodyText"/>
      </w:pPr>
      <w:r>
        <w:t xml:space="preserve">GenAI ile AI ajanları arasındaki farkı yönetimin net kurması gerekir. GenAI; metin, özet, analiz, kod ve taslak içerik üretir. AI ajanı ise bunu bir hedefe bağlayarak veri toplama, plan yapma, farklı sistemlere dokunma ve iş akışını çok adımlı biçimde yürütme seviyesine taşır. Sanayi şirketleri için ilk dalga çoğunlukla “copilot” ve “asistan” kullanımlarıdır; ikinci dalga, istisna yönetimi, planlama, kod üretimi ve bakım teşhisi gibi kontrollü ajanlaştırmadır. </w:t>
      </w:r>
      <w:hyperlink r:id="rId31">
        <w:r>
          <w:rPr>
            <w:rStyle w:val="Hyperlink"/>
          </w:rPr>
          <w:t>[27]</w:t>
        </w:r>
      </w:hyperlink>
    </w:p>
    <w:p w14:paraId="1055311C" w14:textId="77777777" w:rsidR="00C66969" w:rsidRDefault="00000000">
      <w:pPr>
        <w:pStyle w:val="Heading3"/>
      </w:pPr>
      <w:bookmarkStart w:id="5" w:name="X287398d765b478b8e194690f02f1eb8cd22f8e3"/>
      <w:r>
        <w:t>Yatay kullanım alanları ve değer mekanizması</w:t>
      </w:r>
    </w:p>
    <w:tbl>
      <w:tblPr>
        <w:tblStyle w:val="Table"/>
        <w:tblW w:w="0" w:type="auto"/>
        <w:tblLook w:val="0020" w:firstRow="1" w:lastRow="0" w:firstColumn="0" w:lastColumn="0" w:noHBand="0" w:noVBand="0"/>
      </w:tblPr>
      <w:tblGrid>
        <w:gridCol w:w="2113"/>
        <w:gridCol w:w="2673"/>
        <w:gridCol w:w="2994"/>
        <w:gridCol w:w="1580"/>
      </w:tblGrid>
      <w:tr w:rsidR="00C66969" w14:paraId="4DD44AF8"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2F49A636" w14:textId="77777777" w:rsidR="00C66969" w:rsidRDefault="00000000">
            <w:pPr>
              <w:pStyle w:val="Compact"/>
            </w:pPr>
            <w:r>
              <w:t>Alan</w:t>
            </w:r>
          </w:p>
        </w:tc>
        <w:tc>
          <w:tcPr>
            <w:tcW w:w="0" w:type="auto"/>
          </w:tcPr>
          <w:p w14:paraId="377A3172" w14:textId="77777777" w:rsidR="00C66969" w:rsidRDefault="00000000">
            <w:pPr>
              <w:pStyle w:val="Compact"/>
            </w:pPr>
            <w:r>
              <w:t>Tipik görevler</w:t>
            </w:r>
          </w:p>
        </w:tc>
        <w:tc>
          <w:tcPr>
            <w:tcW w:w="0" w:type="auto"/>
          </w:tcPr>
          <w:p w14:paraId="65C7B55C" w14:textId="77777777" w:rsidR="00C66969" w:rsidRDefault="00000000">
            <w:pPr>
              <w:pStyle w:val="Compact"/>
            </w:pPr>
            <w:r>
              <w:t>GenAI nasıl değer üretir</w:t>
            </w:r>
          </w:p>
        </w:tc>
        <w:tc>
          <w:tcPr>
            <w:tcW w:w="0" w:type="auto"/>
          </w:tcPr>
          <w:p w14:paraId="3985672F" w14:textId="77777777" w:rsidR="00C66969" w:rsidRDefault="00000000">
            <w:pPr>
              <w:pStyle w:val="Compact"/>
            </w:pPr>
            <w:r>
              <w:t>Uygun başlangıç seviyesi</w:t>
            </w:r>
          </w:p>
        </w:tc>
      </w:tr>
      <w:tr w:rsidR="00C66969" w14:paraId="664E488D" w14:textId="77777777">
        <w:tc>
          <w:tcPr>
            <w:tcW w:w="0" w:type="auto"/>
          </w:tcPr>
          <w:p w14:paraId="644CDE37" w14:textId="77777777" w:rsidR="00C66969" w:rsidRDefault="00000000">
            <w:pPr>
              <w:pStyle w:val="Compact"/>
            </w:pPr>
            <w:r>
              <w:lastRenderedPageBreak/>
              <w:t>Bilgiye erişim ve doküman analizi</w:t>
            </w:r>
          </w:p>
        </w:tc>
        <w:tc>
          <w:tcPr>
            <w:tcW w:w="0" w:type="auto"/>
          </w:tcPr>
          <w:p w14:paraId="73F5C0D0" w14:textId="77777777" w:rsidR="00C66969" w:rsidRDefault="00000000">
            <w:pPr>
              <w:pStyle w:val="Compact"/>
            </w:pPr>
            <w:r>
              <w:t>Prosedür arama, sözleşme okuma, teknik rapor inceleme</w:t>
            </w:r>
          </w:p>
        </w:tc>
        <w:tc>
          <w:tcPr>
            <w:tcW w:w="0" w:type="auto"/>
          </w:tcPr>
          <w:p w14:paraId="35F2EDCA" w14:textId="77777777" w:rsidR="00C66969" w:rsidRDefault="00000000">
            <w:pPr>
              <w:pStyle w:val="Compact"/>
            </w:pPr>
            <w:r>
              <w:t>Arama + özet + soru-cevap ile uzman bağımlılığını azaltır</w:t>
            </w:r>
          </w:p>
        </w:tc>
        <w:tc>
          <w:tcPr>
            <w:tcW w:w="0" w:type="auto"/>
          </w:tcPr>
          <w:p w14:paraId="43992C88" w14:textId="77777777" w:rsidR="00C66969" w:rsidRDefault="00000000">
            <w:pPr>
              <w:pStyle w:val="Compact"/>
            </w:pPr>
            <w:r>
              <w:t>Çok uygun</w:t>
            </w:r>
          </w:p>
        </w:tc>
      </w:tr>
      <w:tr w:rsidR="00C66969" w14:paraId="646FBDB7" w14:textId="77777777">
        <w:tc>
          <w:tcPr>
            <w:tcW w:w="0" w:type="auto"/>
          </w:tcPr>
          <w:p w14:paraId="64423FAF" w14:textId="77777777" w:rsidR="00C66969" w:rsidRDefault="00000000">
            <w:pPr>
              <w:pStyle w:val="Compact"/>
            </w:pPr>
            <w:r>
              <w:t>Yazışma, raporlama ve sunum</w:t>
            </w:r>
          </w:p>
        </w:tc>
        <w:tc>
          <w:tcPr>
            <w:tcW w:w="0" w:type="auto"/>
          </w:tcPr>
          <w:p w14:paraId="5C91FD15" w14:textId="77777777" w:rsidR="00C66969" w:rsidRDefault="00000000">
            <w:pPr>
              <w:pStyle w:val="Compact"/>
            </w:pPr>
            <w:r>
              <w:t>E-posta, toplantı notu, yönetim özeti, sunum taslağı</w:t>
            </w:r>
          </w:p>
        </w:tc>
        <w:tc>
          <w:tcPr>
            <w:tcW w:w="0" w:type="auto"/>
          </w:tcPr>
          <w:p w14:paraId="67A6E6AB" w14:textId="77777777" w:rsidR="00C66969" w:rsidRDefault="00000000">
            <w:pPr>
              <w:pStyle w:val="Compact"/>
            </w:pPr>
            <w:r>
              <w:t>“Boş sayfa” süresini azaltır, standardizasyon sağlar</w:t>
            </w:r>
          </w:p>
        </w:tc>
        <w:tc>
          <w:tcPr>
            <w:tcW w:w="0" w:type="auto"/>
          </w:tcPr>
          <w:p w14:paraId="08EC1860" w14:textId="77777777" w:rsidR="00C66969" w:rsidRDefault="00000000">
            <w:pPr>
              <w:pStyle w:val="Compact"/>
            </w:pPr>
            <w:r>
              <w:t>Çok uygun</w:t>
            </w:r>
          </w:p>
        </w:tc>
      </w:tr>
      <w:tr w:rsidR="00C66969" w14:paraId="46E61118" w14:textId="77777777">
        <w:tc>
          <w:tcPr>
            <w:tcW w:w="0" w:type="auto"/>
          </w:tcPr>
          <w:p w14:paraId="2DCE0114" w14:textId="77777777" w:rsidR="00C66969" w:rsidRDefault="00000000">
            <w:pPr>
              <w:pStyle w:val="Compact"/>
            </w:pPr>
            <w:r>
              <w:t>Veri analizi ve karar desteği</w:t>
            </w:r>
          </w:p>
        </w:tc>
        <w:tc>
          <w:tcPr>
            <w:tcW w:w="0" w:type="auto"/>
          </w:tcPr>
          <w:p w14:paraId="530C2FCF" w14:textId="77777777" w:rsidR="00C66969" w:rsidRDefault="00000000">
            <w:pPr>
              <w:pStyle w:val="Compact"/>
            </w:pPr>
            <w:r>
              <w:t>Excel/CSV analizi, sapma yorumlama, KPI anlatısı</w:t>
            </w:r>
          </w:p>
        </w:tc>
        <w:tc>
          <w:tcPr>
            <w:tcW w:w="0" w:type="auto"/>
          </w:tcPr>
          <w:p w14:paraId="15930659" w14:textId="77777777" w:rsidR="00C66969" w:rsidRDefault="00000000">
            <w:pPr>
              <w:pStyle w:val="Compact"/>
            </w:pPr>
            <w:r>
              <w:t>Veri uzmanı olmayan çalışanların da analitik yapmasını sağlar</w:t>
            </w:r>
          </w:p>
        </w:tc>
        <w:tc>
          <w:tcPr>
            <w:tcW w:w="0" w:type="auto"/>
          </w:tcPr>
          <w:p w14:paraId="44673842" w14:textId="77777777" w:rsidR="00C66969" w:rsidRDefault="00000000">
            <w:pPr>
              <w:pStyle w:val="Compact"/>
            </w:pPr>
            <w:r>
              <w:t>Uygun</w:t>
            </w:r>
          </w:p>
        </w:tc>
      </w:tr>
      <w:tr w:rsidR="00C66969" w14:paraId="0FB9A4C3" w14:textId="77777777">
        <w:tc>
          <w:tcPr>
            <w:tcW w:w="0" w:type="auto"/>
          </w:tcPr>
          <w:p w14:paraId="032AACC0" w14:textId="77777777" w:rsidR="00C66969" w:rsidRDefault="00000000">
            <w:pPr>
              <w:pStyle w:val="Compact"/>
            </w:pPr>
            <w:r>
              <w:t>Süreç iyileştirme</w:t>
            </w:r>
          </w:p>
        </w:tc>
        <w:tc>
          <w:tcPr>
            <w:tcW w:w="0" w:type="auto"/>
          </w:tcPr>
          <w:p w14:paraId="1731EBDD" w14:textId="77777777" w:rsidR="00C66969" w:rsidRDefault="00000000">
            <w:pPr>
              <w:pStyle w:val="Compact"/>
            </w:pPr>
            <w:r>
              <w:t>SOP sadeleştirme, darboğaz analizi, öneri üretimi</w:t>
            </w:r>
          </w:p>
        </w:tc>
        <w:tc>
          <w:tcPr>
            <w:tcW w:w="0" w:type="auto"/>
          </w:tcPr>
          <w:p w14:paraId="713233E8" w14:textId="77777777" w:rsidR="00C66969" w:rsidRDefault="00000000">
            <w:pPr>
              <w:pStyle w:val="Compact"/>
            </w:pPr>
            <w:r>
              <w:t>Mevcut süreci görünür ve tartışılabilir hale getirir</w:t>
            </w:r>
          </w:p>
        </w:tc>
        <w:tc>
          <w:tcPr>
            <w:tcW w:w="0" w:type="auto"/>
          </w:tcPr>
          <w:p w14:paraId="2DFE4C16" w14:textId="77777777" w:rsidR="00C66969" w:rsidRDefault="00000000">
            <w:pPr>
              <w:pStyle w:val="Compact"/>
            </w:pPr>
            <w:r>
              <w:t>Uygun</w:t>
            </w:r>
          </w:p>
        </w:tc>
      </w:tr>
      <w:tr w:rsidR="00C66969" w14:paraId="6F756B7F" w14:textId="77777777">
        <w:tc>
          <w:tcPr>
            <w:tcW w:w="0" w:type="auto"/>
          </w:tcPr>
          <w:p w14:paraId="5FF28C3A" w14:textId="77777777" w:rsidR="00C66969" w:rsidRDefault="00000000">
            <w:pPr>
              <w:pStyle w:val="Compact"/>
            </w:pPr>
            <w:r>
              <w:t>Müşteri ve tedarikçi iletişimi</w:t>
            </w:r>
          </w:p>
        </w:tc>
        <w:tc>
          <w:tcPr>
            <w:tcW w:w="0" w:type="auto"/>
          </w:tcPr>
          <w:p w14:paraId="76FA8088" w14:textId="77777777" w:rsidR="00C66969" w:rsidRDefault="00000000">
            <w:pPr>
              <w:pStyle w:val="Compact"/>
            </w:pPr>
            <w:r>
              <w:t>Şikâyet yanıtı, RFQ, toplantı özeti</w:t>
            </w:r>
          </w:p>
        </w:tc>
        <w:tc>
          <w:tcPr>
            <w:tcW w:w="0" w:type="auto"/>
          </w:tcPr>
          <w:p w14:paraId="0321DE17" w14:textId="77777777" w:rsidR="00C66969" w:rsidRDefault="00000000">
            <w:pPr>
              <w:pStyle w:val="Compact"/>
            </w:pPr>
            <w:r>
              <w:t>Hız, tutarlılık ve hazırlık kalitesi sağlar</w:t>
            </w:r>
          </w:p>
        </w:tc>
        <w:tc>
          <w:tcPr>
            <w:tcW w:w="0" w:type="auto"/>
          </w:tcPr>
          <w:p w14:paraId="4551D56C" w14:textId="77777777" w:rsidR="00C66969" w:rsidRDefault="00000000">
            <w:pPr>
              <w:pStyle w:val="Compact"/>
            </w:pPr>
            <w:r>
              <w:t>Çok uygun</w:t>
            </w:r>
          </w:p>
        </w:tc>
      </w:tr>
      <w:tr w:rsidR="00C66969" w14:paraId="05585A1A" w14:textId="77777777">
        <w:tc>
          <w:tcPr>
            <w:tcW w:w="0" w:type="auto"/>
          </w:tcPr>
          <w:p w14:paraId="06A9E120" w14:textId="77777777" w:rsidR="00C66969" w:rsidRDefault="00000000">
            <w:pPr>
              <w:pStyle w:val="Compact"/>
            </w:pPr>
            <w:r>
              <w:t>Eğitim ve yetkinlik geliştirme</w:t>
            </w:r>
          </w:p>
        </w:tc>
        <w:tc>
          <w:tcPr>
            <w:tcW w:w="0" w:type="auto"/>
          </w:tcPr>
          <w:p w14:paraId="3E2E3103" w14:textId="77777777" w:rsidR="00C66969" w:rsidRDefault="00000000">
            <w:pPr>
              <w:pStyle w:val="Compact"/>
            </w:pPr>
            <w:r>
              <w:t>Onboarding, mikro öğrenme, sınav ve quiz</w:t>
            </w:r>
          </w:p>
        </w:tc>
        <w:tc>
          <w:tcPr>
            <w:tcW w:w="0" w:type="auto"/>
          </w:tcPr>
          <w:p w14:paraId="0D1B1643" w14:textId="77777777" w:rsidR="00C66969" w:rsidRDefault="00000000">
            <w:pPr>
              <w:pStyle w:val="Compact"/>
            </w:pPr>
            <w:r>
              <w:t>Rol bazlı bilgiye erişimi hızlandırır</w:t>
            </w:r>
          </w:p>
        </w:tc>
        <w:tc>
          <w:tcPr>
            <w:tcW w:w="0" w:type="auto"/>
          </w:tcPr>
          <w:p w14:paraId="6331B778" w14:textId="77777777" w:rsidR="00C66969" w:rsidRDefault="00000000">
            <w:pPr>
              <w:pStyle w:val="Compact"/>
            </w:pPr>
            <w:r>
              <w:t>Çok uygun</w:t>
            </w:r>
          </w:p>
        </w:tc>
      </w:tr>
      <w:tr w:rsidR="00C66969" w14:paraId="012C8692" w14:textId="77777777">
        <w:tc>
          <w:tcPr>
            <w:tcW w:w="0" w:type="auto"/>
          </w:tcPr>
          <w:p w14:paraId="29855351" w14:textId="77777777" w:rsidR="00C66969" w:rsidRDefault="00000000">
            <w:pPr>
              <w:pStyle w:val="Compact"/>
            </w:pPr>
            <w:r>
              <w:t>Kodlama, otomasyon ve yazılım geliştirme</w:t>
            </w:r>
          </w:p>
        </w:tc>
        <w:tc>
          <w:tcPr>
            <w:tcW w:w="0" w:type="auto"/>
          </w:tcPr>
          <w:p w14:paraId="7ADA02EB" w14:textId="77777777" w:rsidR="00C66969" w:rsidRDefault="00000000">
            <w:pPr>
              <w:pStyle w:val="Compact"/>
            </w:pPr>
            <w:r>
              <w:t>SQL, script, test, API entegrasyonu</w:t>
            </w:r>
          </w:p>
        </w:tc>
        <w:tc>
          <w:tcPr>
            <w:tcW w:w="0" w:type="auto"/>
          </w:tcPr>
          <w:p w14:paraId="18AEEFED" w14:textId="77777777" w:rsidR="00C66969" w:rsidRDefault="00000000">
            <w:pPr>
              <w:pStyle w:val="Compact"/>
            </w:pPr>
            <w:r>
              <w:t>IT ve veri ekipleri için yüksek hız kazancı yaratır</w:t>
            </w:r>
          </w:p>
        </w:tc>
        <w:tc>
          <w:tcPr>
            <w:tcW w:w="0" w:type="auto"/>
          </w:tcPr>
          <w:p w14:paraId="0A3728FF" w14:textId="77777777" w:rsidR="00C66969" w:rsidRDefault="00000000">
            <w:pPr>
              <w:pStyle w:val="Compact"/>
            </w:pPr>
            <w:r>
              <w:t>Çok uygun</w:t>
            </w:r>
          </w:p>
        </w:tc>
      </w:tr>
      <w:tr w:rsidR="00C66969" w14:paraId="584C2D76" w14:textId="77777777">
        <w:tc>
          <w:tcPr>
            <w:tcW w:w="0" w:type="auto"/>
          </w:tcPr>
          <w:p w14:paraId="243350E7" w14:textId="77777777" w:rsidR="00C66969" w:rsidRDefault="00000000">
            <w:pPr>
              <w:pStyle w:val="Compact"/>
            </w:pPr>
            <w:r>
              <w:t>Kurumsal bilgi yönetimi</w:t>
            </w:r>
          </w:p>
        </w:tc>
        <w:tc>
          <w:tcPr>
            <w:tcW w:w="0" w:type="auto"/>
          </w:tcPr>
          <w:p w14:paraId="5FB37ACB" w14:textId="77777777" w:rsidR="00C66969" w:rsidRDefault="00000000">
            <w:pPr>
              <w:pStyle w:val="Compact"/>
            </w:pPr>
            <w:r>
              <w:t>Dağınık bilgi havuzu, departmanlar arası aktarım</w:t>
            </w:r>
          </w:p>
        </w:tc>
        <w:tc>
          <w:tcPr>
            <w:tcW w:w="0" w:type="auto"/>
          </w:tcPr>
          <w:p w14:paraId="037AB107" w14:textId="77777777" w:rsidR="00C66969" w:rsidRDefault="00000000">
            <w:pPr>
              <w:pStyle w:val="Compact"/>
            </w:pPr>
            <w:r>
              <w:t>Bilgiyi “dokümandan iş akışına” taşır</w:t>
            </w:r>
          </w:p>
        </w:tc>
        <w:tc>
          <w:tcPr>
            <w:tcW w:w="0" w:type="auto"/>
          </w:tcPr>
          <w:p w14:paraId="14E60B4C" w14:textId="77777777" w:rsidR="00C66969" w:rsidRDefault="00000000">
            <w:pPr>
              <w:pStyle w:val="Compact"/>
            </w:pPr>
            <w:r>
              <w:t>Uygun</w:t>
            </w:r>
          </w:p>
        </w:tc>
      </w:tr>
    </w:tbl>
    <w:p w14:paraId="7D78F350" w14:textId="77777777" w:rsidR="00C66969" w:rsidRDefault="00000000">
      <w:pPr>
        <w:pStyle w:val="BodyText"/>
      </w:pPr>
      <w:r>
        <w:t xml:space="preserve">Bu kullanım alanlarında en güçlü örüntü şudur: değer, çalışanın daha az yazması veya daha az araması kadar; daha hızlı karar alması, daha az tekrar etmesi ve hatayı daha erken fark etmesiyle oluşur. BCG’nin 2025 çalışan araştırmasında lider ve yöneticilerde düzenli kullanım yüksek seyrederken, ön cephe çalışanlarında düzenli kullanım %51’de kalmıştır; doğru araç, eğitim ve liderlik desteği sağlandığında pozitif tutum ciddi biçimde yükselmektedir. McKinsey de çalışanların AI’a liderlerin sandığından daha hazır olduğunu, liderlik ve süreç tasarımının asıl darboğaz olduğunu vurguluyor. </w:t>
      </w:r>
      <w:hyperlink r:id="rId32">
        <w:r>
          <w:rPr>
            <w:rStyle w:val="Hyperlink"/>
          </w:rPr>
          <w:t>[28]</w:t>
        </w:r>
      </w:hyperlink>
    </w:p>
    <w:p w14:paraId="241B3009" w14:textId="77777777" w:rsidR="00C66969" w:rsidRDefault="00000000">
      <w:pPr>
        <w:pStyle w:val="Heading2"/>
      </w:pPr>
      <w:bookmarkStart w:id="6" w:name="X5674b2a9c0a5babc1d09071707c8ba02e98c7de"/>
      <w:bookmarkEnd w:id="4"/>
      <w:bookmarkEnd w:id="5"/>
      <w:r>
        <w:t>Sanayi ve üretim fonksiyonlarında kullanım alanları</w:t>
      </w:r>
    </w:p>
    <w:p w14:paraId="420E995E" w14:textId="77777777" w:rsidR="00C66969" w:rsidRDefault="00000000">
      <w:pPr>
        <w:pStyle w:val="FirstParagraph"/>
      </w:pPr>
      <w:r>
        <w:t xml:space="preserve">Sanayi ve üretimde kamuya açık referanslar, en çok mühendislik, bakım, kalite, shopfloor rehberliği ve teknik dokümantasyon alanlarında yoğunlaşıyor. Ancak saha gerçekliği açısından önemli bir nokta var: kamuya açık kaynaklarda yüksek ilgi görünse de birçok şirket hâlâ pilot/erken ölçekleme aşamasında. Dolayısıyla aşağıdaki portföy, hem yayımlanmış örneklere hem de yüksek güvenle ölçeklenebilir danışmanlık sentezine </w:t>
      </w:r>
      <w:r>
        <w:lastRenderedPageBreak/>
        <w:t xml:space="preserve">dayanır. Fayda, zorluk ve veri hassasiyeti dereceleri tasarım amaçlıdır; her şirketin veri mimarisi ve süreç disiplini farklı olduğu için kesin benchmark olarak kullanılmamalıdır. </w:t>
      </w:r>
      <w:hyperlink r:id="rId33">
        <w:r>
          <w:rPr>
            <w:rStyle w:val="Hyperlink"/>
          </w:rPr>
          <w:t>[29]</w:t>
        </w:r>
      </w:hyperlink>
    </w:p>
    <w:p w14:paraId="451E8BA8" w14:textId="77777777" w:rsidR="00C66969" w:rsidRDefault="00000000">
      <w:pPr>
        <w:pStyle w:val="Heading3"/>
      </w:pPr>
      <w:bookmarkStart w:id="7" w:name="ürün-yaşam-döngüsü-ve-yönetim-tablosu"/>
      <w:r>
        <w:t>Ürün yaşam döngüsü ve yönetim tablosu</w:t>
      </w:r>
    </w:p>
    <w:p w14:paraId="3FE08413" w14:textId="77777777" w:rsidR="00C66969" w:rsidRDefault="00000000">
      <w:pPr>
        <w:pStyle w:val="FirstParagraph"/>
      </w:pPr>
      <w:r>
        <w:t xml:space="preserve">Bu tablo; Siemens’in tasarım, planlama ve mühendislik copilotu portföyü, Schneider Electric’in PLC kod üretim yaklaşımı ve Bosch’un üretim-analitik uygulamalarıyla birlikte, genel workplace araştırmalarının ürün geliştirme ve yönetim fonksiyonlarına yansıması üzerinden hazırlanmıştır. </w:t>
      </w:r>
      <w:hyperlink r:id="rId34">
        <w:r>
          <w:rPr>
            <w:rStyle w:val="Hyperlink"/>
          </w:rPr>
          <w:t>[30]</w:t>
        </w:r>
      </w:hyperlink>
    </w:p>
    <w:tbl>
      <w:tblPr>
        <w:tblStyle w:val="Table"/>
        <w:tblW w:w="0" w:type="auto"/>
        <w:tblLook w:val="0020" w:firstRow="1" w:lastRow="0" w:firstColumn="0" w:lastColumn="0" w:noHBand="0" w:noVBand="0"/>
      </w:tblPr>
      <w:tblGrid>
        <w:gridCol w:w="1299"/>
        <w:gridCol w:w="1203"/>
        <w:gridCol w:w="1372"/>
        <w:gridCol w:w="1320"/>
        <w:gridCol w:w="890"/>
        <w:gridCol w:w="1081"/>
        <w:gridCol w:w="1075"/>
        <w:gridCol w:w="1120"/>
      </w:tblGrid>
      <w:tr w:rsidR="00C66969" w14:paraId="2716C686"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233790CA" w14:textId="77777777" w:rsidR="00C66969" w:rsidRDefault="00000000">
            <w:pPr>
              <w:pStyle w:val="Compact"/>
            </w:pPr>
            <w:r>
              <w:t>Kullanım alanı</w:t>
            </w:r>
          </w:p>
        </w:tc>
        <w:tc>
          <w:tcPr>
            <w:tcW w:w="0" w:type="auto"/>
          </w:tcPr>
          <w:p w14:paraId="25BA5E97" w14:textId="77777777" w:rsidR="00C66969" w:rsidRDefault="00000000">
            <w:pPr>
              <w:pStyle w:val="Compact"/>
            </w:pPr>
            <w:r>
              <w:t>Çözmek istediği problem</w:t>
            </w:r>
          </w:p>
        </w:tc>
        <w:tc>
          <w:tcPr>
            <w:tcW w:w="0" w:type="auto"/>
          </w:tcPr>
          <w:p w14:paraId="79CB8C16" w14:textId="77777777" w:rsidR="00C66969" w:rsidRDefault="00000000">
            <w:pPr>
              <w:pStyle w:val="Compact"/>
            </w:pPr>
            <w:r>
              <w:t>GenAI’ın nasıl kullanılacağı</w:t>
            </w:r>
          </w:p>
        </w:tc>
        <w:tc>
          <w:tcPr>
            <w:tcW w:w="0" w:type="auto"/>
          </w:tcPr>
          <w:p w14:paraId="10CA21E7" w14:textId="77777777" w:rsidR="00C66969" w:rsidRDefault="00000000">
            <w:pPr>
              <w:pStyle w:val="Compact"/>
            </w:pPr>
            <w:r>
              <w:t>Beklenen fayda</w:t>
            </w:r>
          </w:p>
        </w:tc>
        <w:tc>
          <w:tcPr>
            <w:tcW w:w="0" w:type="auto"/>
          </w:tcPr>
          <w:p w14:paraId="358362C6" w14:textId="77777777" w:rsidR="00C66969" w:rsidRDefault="00000000">
            <w:pPr>
              <w:pStyle w:val="Compact"/>
            </w:pPr>
            <w:r>
              <w:t>Uygulama zorluğu</w:t>
            </w:r>
          </w:p>
        </w:tc>
        <w:tc>
          <w:tcPr>
            <w:tcW w:w="0" w:type="auto"/>
          </w:tcPr>
          <w:p w14:paraId="0C712731" w14:textId="77777777" w:rsidR="00C66969" w:rsidRDefault="00000000">
            <w:pPr>
              <w:pStyle w:val="Compact"/>
            </w:pPr>
            <w:r>
              <w:t>Veri/güvenlik hassasiyeti</w:t>
            </w:r>
          </w:p>
        </w:tc>
        <w:tc>
          <w:tcPr>
            <w:tcW w:w="0" w:type="auto"/>
          </w:tcPr>
          <w:p w14:paraId="6BF92D6F" w14:textId="77777777" w:rsidR="00C66969" w:rsidRDefault="00000000">
            <w:pPr>
              <w:pStyle w:val="Compact"/>
            </w:pPr>
            <w:r>
              <w:t>Örnek araçlar</w:t>
            </w:r>
          </w:p>
        </w:tc>
        <w:tc>
          <w:tcPr>
            <w:tcW w:w="0" w:type="auto"/>
          </w:tcPr>
          <w:p w14:paraId="5150E2B9" w14:textId="77777777" w:rsidR="00C66969" w:rsidRDefault="00000000">
            <w:pPr>
              <w:pStyle w:val="Compact"/>
            </w:pPr>
            <w:r>
              <w:t>Pilot proje fikri</w:t>
            </w:r>
          </w:p>
        </w:tc>
      </w:tr>
      <w:tr w:rsidR="00C66969" w14:paraId="3F5F852D" w14:textId="77777777">
        <w:tc>
          <w:tcPr>
            <w:tcW w:w="0" w:type="auto"/>
          </w:tcPr>
          <w:p w14:paraId="2FCACB10" w14:textId="77777777" w:rsidR="00C66969" w:rsidRDefault="00000000">
            <w:pPr>
              <w:pStyle w:val="Compact"/>
            </w:pPr>
            <w:r>
              <w:t>Ar-Ge gereksinim sentezi</w:t>
            </w:r>
          </w:p>
        </w:tc>
        <w:tc>
          <w:tcPr>
            <w:tcW w:w="0" w:type="auto"/>
          </w:tcPr>
          <w:p w14:paraId="11DCEA20" w14:textId="77777777" w:rsidR="00C66969" w:rsidRDefault="00000000">
            <w:pPr>
              <w:pStyle w:val="Compact"/>
            </w:pPr>
            <w:r>
              <w:t>Müşteri gereksinimleri, standartlar ve mevcut tasarımlar dağınık</w:t>
            </w:r>
          </w:p>
        </w:tc>
        <w:tc>
          <w:tcPr>
            <w:tcW w:w="0" w:type="auto"/>
          </w:tcPr>
          <w:p w14:paraId="630E81C6" w14:textId="77777777" w:rsidR="00C66969" w:rsidRDefault="00000000">
            <w:pPr>
              <w:pStyle w:val="Compact"/>
            </w:pPr>
            <w:r>
              <w:t>Gereksinim, norm ve önceki proje dokümanlarını özetleyip tasarım girdisi üretir</w:t>
            </w:r>
          </w:p>
        </w:tc>
        <w:tc>
          <w:tcPr>
            <w:tcW w:w="0" w:type="auto"/>
          </w:tcPr>
          <w:p w14:paraId="3E9572F4" w14:textId="77777777" w:rsidR="00C66969" w:rsidRDefault="00000000">
            <w:pPr>
              <w:pStyle w:val="Compact"/>
            </w:pPr>
            <w:r>
              <w:t>Daha hızlı konsept oluşturma, daha az tekrar</w:t>
            </w:r>
          </w:p>
        </w:tc>
        <w:tc>
          <w:tcPr>
            <w:tcW w:w="0" w:type="auto"/>
          </w:tcPr>
          <w:p w14:paraId="0667D54F" w14:textId="77777777" w:rsidR="00C66969" w:rsidRDefault="00000000">
            <w:pPr>
              <w:pStyle w:val="Compact"/>
            </w:pPr>
            <w:r>
              <w:t>Orta</w:t>
            </w:r>
          </w:p>
        </w:tc>
        <w:tc>
          <w:tcPr>
            <w:tcW w:w="0" w:type="auto"/>
          </w:tcPr>
          <w:p w14:paraId="586EE2EF" w14:textId="77777777" w:rsidR="00C66969" w:rsidRDefault="00000000">
            <w:pPr>
              <w:pStyle w:val="Compact"/>
            </w:pPr>
            <w:r>
              <w:t>Orta</w:t>
            </w:r>
          </w:p>
        </w:tc>
        <w:tc>
          <w:tcPr>
            <w:tcW w:w="0" w:type="auto"/>
          </w:tcPr>
          <w:p w14:paraId="3104BD3F" w14:textId="77777777" w:rsidR="00C66969" w:rsidRDefault="00000000">
            <w:pPr>
              <w:pStyle w:val="Compact"/>
            </w:pPr>
            <w:r>
              <w:t>ChatGPT Enterprise, Gemini, Claude, NotebookLM</w:t>
            </w:r>
          </w:p>
        </w:tc>
        <w:tc>
          <w:tcPr>
            <w:tcW w:w="0" w:type="auto"/>
          </w:tcPr>
          <w:p w14:paraId="1DDCEC3C" w14:textId="77777777" w:rsidR="00C66969" w:rsidRDefault="00000000">
            <w:pPr>
              <w:pStyle w:val="Compact"/>
            </w:pPr>
            <w:r>
              <w:t>Son 3 ürün projesinin gereksinim setini tek yardımcıda toplayıp “tasarım girdisi paketi” üretmek</w:t>
            </w:r>
          </w:p>
        </w:tc>
      </w:tr>
      <w:tr w:rsidR="00C66969" w14:paraId="33FE0B83" w14:textId="77777777">
        <w:tc>
          <w:tcPr>
            <w:tcW w:w="0" w:type="auto"/>
          </w:tcPr>
          <w:p w14:paraId="4E84DED9" w14:textId="77777777" w:rsidR="00C66969" w:rsidRDefault="00000000">
            <w:pPr>
              <w:pStyle w:val="Compact"/>
            </w:pPr>
            <w:r>
              <w:t>Tasarım alternatifleri ve trade-off analizi</w:t>
            </w:r>
          </w:p>
        </w:tc>
        <w:tc>
          <w:tcPr>
            <w:tcW w:w="0" w:type="auto"/>
          </w:tcPr>
          <w:p w14:paraId="5A65F9F4" w14:textId="77777777" w:rsidR="00C66969" w:rsidRDefault="00000000">
            <w:pPr>
              <w:pStyle w:val="Compact"/>
            </w:pPr>
            <w:r>
              <w:t>Tasarım ekipleri çok sayıda alternatif arasında boğuluyor</w:t>
            </w:r>
          </w:p>
        </w:tc>
        <w:tc>
          <w:tcPr>
            <w:tcW w:w="0" w:type="auto"/>
          </w:tcPr>
          <w:p w14:paraId="1532FEA7" w14:textId="77777777" w:rsidR="00C66969" w:rsidRDefault="00000000">
            <w:pPr>
              <w:pStyle w:val="Compact"/>
            </w:pPr>
            <w:r>
              <w:t>CAD/PLM dışı metinsel açıklamalar, test sonuçları ve müşteri taleplerini birlikte tartışır</w:t>
            </w:r>
          </w:p>
        </w:tc>
        <w:tc>
          <w:tcPr>
            <w:tcW w:w="0" w:type="auto"/>
          </w:tcPr>
          <w:p w14:paraId="60600D8E" w14:textId="77777777" w:rsidR="00C66969" w:rsidRDefault="00000000">
            <w:pPr>
              <w:pStyle w:val="Compact"/>
            </w:pPr>
            <w:r>
              <w:t>Karar hazırlığı hızlanır, toplantı kalitesi artar</w:t>
            </w:r>
          </w:p>
        </w:tc>
        <w:tc>
          <w:tcPr>
            <w:tcW w:w="0" w:type="auto"/>
          </w:tcPr>
          <w:p w14:paraId="5FF4E5F6" w14:textId="77777777" w:rsidR="00C66969" w:rsidRDefault="00000000">
            <w:pPr>
              <w:pStyle w:val="Compact"/>
            </w:pPr>
            <w:r>
              <w:t>Orta</w:t>
            </w:r>
          </w:p>
        </w:tc>
        <w:tc>
          <w:tcPr>
            <w:tcW w:w="0" w:type="auto"/>
          </w:tcPr>
          <w:p w14:paraId="5127055A" w14:textId="77777777" w:rsidR="00C66969" w:rsidRDefault="00000000">
            <w:pPr>
              <w:pStyle w:val="Compact"/>
            </w:pPr>
            <w:r>
              <w:t>Yüksek</w:t>
            </w:r>
          </w:p>
        </w:tc>
        <w:tc>
          <w:tcPr>
            <w:tcW w:w="0" w:type="auto"/>
          </w:tcPr>
          <w:p w14:paraId="6105389E" w14:textId="77777777" w:rsidR="00C66969" w:rsidRDefault="00000000">
            <w:pPr>
              <w:pStyle w:val="Compact"/>
            </w:pPr>
            <w:r>
              <w:t>Siemens Industrial Copilot, Azure OpenAI, SAP Joule</w:t>
            </w:r>
          </w:p>
        </w:tc>
        <w:tc>
          <w:tcPr>
            <w:tcW w:w="0" w:type="auto"/>
          </w:tcPr>
          <w:p w14:paraId="2059E6F5" w14:textId="77777777" w:rsidR="00C66969" w:rsidRDefault="00000000">
            <w:pPr>
              <w:pStyle w:val="Compact"/>
            </w:pPr>
            <w:r>
              <w:t>Bir ürün modülü için alternatiflerin artı/eksi özetini otomatik üreten pilot</w:t>
            </w:r>
          </w:p>
        </w:tc>
      </w:tr>
      <w:tr w:rsidR="00C66969" w14:paraId="4B8DFB61" w14:textId="77777777">
        <w:tc>
          <w:tcPr>
            <w:tcW w:w="0" w:type="auto"/>
          </w:tcPr>
          <w:p w14:paraId="340C7782" w14:textId="77777777" w:rsidR="00C66969" w:rsidRDefault="00000000">
            <w:pPr>
              <w:pStyle w:val="Compact"/>
            </w:pPr>
            <w:r>
              <w:t>Test ve doğrulama raporlama asistanı</w:t>
            </w:r>
          </w:p>
        </w:tc>
        <w:tc>
          <w:tcPr>
            <w:tcW w:w="0" w:type="auto"/>
          </w:tcPr>
          <w:p w14:paraId="5D5184AD" w14:textId="77777777" w:rsidR="00C66969" w:rsidRDefault="00000000">
            <w:pPr>
              <w:pStyle w:val="Compact"/>
            </w:pPr>
            <w:r>
              <w:t>Test çıktıları çok vakit alan raporlara dönüşüy</w:t>
            </w:r>
            <w:r>
              <w:lastRenderedPageBreak/>
              <w:t>or</w:t>
            </w:r>
          </w:p>
        </w:tc>
        <w:tc>
          <w:tcPr>
            <w:tcW w:w="0" w:type="auto"/>
          </w:tcPr>
          <w:p w14:paraId="1B5BC182" w14:textId="77777777" w:rsidR="00C66969" w:rsidRDefault="00000000">
            <w:pPr>
              <w:pStyle w:val="Compact"/>
            </w:pPr>
            <w:r>
              <w:lastRenderedPageBreak/>
              <w:t xml:space="preserve">Test log’larını ve excel sonuçlarını yönetim özetine </w:t>
            </w:r>
            <w:r>
              <w:lastRenderedPageBreak/>
              <w:t>çevirir</w:t>
            </w:r>
          </w:p>
        </w:tc>
        <w:tc>
          <w:tcPr>
            <w:tcW w:w="0" w:type="auto"/>
          </w:tcPr>
          <w:p w14:paraId="2A1B57D8" w14:textId="77777777" w:rsidR="00C66969" w:rsidRDefault="00000000">
            <w:pPr>
              <w:pStyle w:val="Compact"/>
            </w:pPr>
            <w:r>
              <w:lastRenderedPageBreak/>
              <w:t>Mühendislik zamanı geri kazanılır, izlenebilirlik artar</w:t>
            </w:r>
          </w:p>
        </w:tc>
        <w:tc>
          <w:tcPr>
            <w:tcW w:w="0" w:type="auto"/>
          </w:tcPr>
          <w:p w14:paraId="7605B51C" w14:textId="77777777" w:rsidR="00C66969" w:rsidRDefault="00000000">
            <w:pPr>
              <w:pStyle w:val="Compact"/>
            </w:pPr>
            <w:r>
              <w:t>Düşük</w:t>
            </w:r>
          </w:p>
        </w:tc>
        <w:tc>
          <w:tcPr>
            <w:tcW w:w="0" w:type="auto"/>
          </w:tcPr>
          <w:p w14:paraId="5401E37D" w14:textId="77777777" w:rsidR="00C66969" w:rsidRDefault="00000000">
            <w:pPr>
              <w:pStyle w:val="Compact"/>
            </w:pPr>
            <w:r>
              <w:t>Orta</w:t>
            </w:r>
          </w:p>
        </w:tc>
        <w:tc>
          <w:tcPr>
            <w:tcW w:w="0" w:type="auto"/>
          </w:tcPr>
          <w:p w14:paraId="67811709" w14:textId="77777777" w:rsidR="00C66969" w:rsidRDefault="00000000">
            <w:pPr>
              <w:pStyle w:val="Compact"/>
            </w:pPr>
            <w:r>
              <w:t>ChatGPT Data Analysis, Power BI Copilot</w:t>
            </w:r>
          </w:p>
        </w:tc>
        <w:tc>
          <w:tcPr>
            <w:tcW w:w="0" w:type="auto"/>
          </w:tcPr>
          <w:p w14:paraId="5E5DB24C" w14:textId="77777777" w:rsidR="00C66969" w:rsidRDefault="00000000">
            <w:pPr>
              <w:pStyle w:val="Compact"/>
            </w:pPr>
            <w:r>
              <w:t xml:space="preserve">10 tipik test raporundan standart anlatı </w:t>
            </w:r>
            <w:r>
              <w:lastRenderedPageBreak/>
              <w:t>şablonu üretmek</w:t>
            </w:r>
          </w:p>
        </w:tc>
      </w:tr>
      <w:tr w:rsidR="00C66969" w14:paraId="4A349C1A" w14:textId="77777777">
        <w:tc>
          <w:tcPr>
            <w:tcW w:w="0" w:type="auto"/>
          </w:tcPr>
          <w:p w14:paraId="20F1960D" w14:textId="77777777" w:rsidR="00C66969" w:rsidRDefault="00000000">
            <w:pPr>
              <w:pStyle w:val="Compact"/>
            </w:pPr>
            <w:r>
              <w:lastRenderedPageBreak/>
              <w:t>Teknik dokümantasyon üretimi</w:t>
            </w:r>
          </w:p>
        </w:tc>
        <w:tc>
          <w:tcPr>
            <w:tcW w:w="0" w:type="auto"/>
          </w:tcPr>
          <w:p w14:paraId="6F163415" w14:textId="77777777" w:rsidR="00C66969" w:rsidRDefault="00000000">
            <w:pPr>
              <w:pStyle w:val="Compact"/>
            </w:pPr>
            <w:r>
              <w:t>Servis kılavuzu, SOP, teknik bülten hazırlama yavaş</w:t>
            </w:r>
          </w:p>
        </w:tc>
        <w:tc>
          <w:tcPr>
            <w:tcW w:w="0" w:type="auto"/>
          </w:tcPr>
          <w:p w14:paraId="41D8EEC8" w14:textId="77777777" w:rsidR="00C66969" w:rsidRDefault="00000000">
            <w:pPr>
              <w:pStyle w:val="Compact"/>
            </w:pPr>
            <w:r>
              <w:t>Kaynak dokümanlardan ilk taslak, özet, sade dil ve çeviri üretir</w:t>
            </w:r>
          </w:p>
        </w:tc>
        <w:tc>
          <w:tcPr>
            <w:tcW w:w="0" w:type="auto"/>
          </w:tcPr>
          <w:p w14:paraId="3A4D50E3" w14:textId="77777777" w:rsidR="00C66969" w:rsidRDefault="00000000">
            <w:pPr>
              <w:pStyle w:val="Compact"/>
            </w:pPr>
            <w:r>
              <w:t>Hazırlama süresi düşer, standardizasyon artar</w:t>
            </w:r>
          </w:p>
        </w:tc>
        <w:tc>
          <w:tcPr>
            <w:tcW w:w="0" w:type="auto"/>
          </w:tcPr>
          <w:p w14:paraId="4324F353" w14:textId="77777777" w:rsidR="00C66969" w:rsidRDefault="00000000">
            <w:pPr>
              <w:pStyle w:val="Compact"/>
            </w:pPr>
            <w:r>
              <w:t>Düşük</w:t>
            </w:r>
          </w:p>
        </w:tc>
        <w:tc>
          <w:tcPr>
            <w:tcW w:w="0" w:type="auto"/>
          </w:tcPr>
          <w:p w14:paraId="7B978F57" w14:textId="77777777" w:rsidR="00C66969" w:rsidRDefault="00000000">
            <w:pPr>
              <w:pStyle w:val="Compact"/>
            </w:pPr>
            <w:r>
              <w:t>Orta</w:t>
            </w:r>
          </w:p>
        </w:tc>
        <w:tc>
          <w:tcPr>
            <w:tcW w:w="0" w:type="auto"/>
          </w:tcPr>
          <w:p w14:paraId="0062F4CB" w14:textId="77777777" w:rsidR="00C66969" w:rsidRDefault="00000000">
            <w:pPr>
              <w:pStyle w:val="Compact"/>
            </w:pPr>
            <w:r>
              <w:t>Microsoft 365 Copilot, Gemini for Workspace, NotebookLM</w:t>
            </w:r>
          </w:p>
        </w:tc>
        <w:tc>
          <w:tcPr>
            <w:tcW w:w="0" w:type="auto"/>
          </w:tcPr>
          <w:p w14:paraId="6F55D0B5" w14:textId="77777777" w:rsidR="00C66969" w:rsidRDefault="00000000">
            <w:pPr>
              <w:pStyle w:val="Compact"/>
            </w:pPr>
            <w:r>
              <w:t>Bir ekipman ailesi için bakım kılavuzunu sadeleştiren pilot</w:t>
            </w:r>
          </w:p>
        </w:tc>
      </w:tr>
      <w:tr w:rsidR="00C66969" w14:paraId="3CBD49D1" w14:textId="77777777">
        <w:tc>
          <w:tcPr>
            <w:tcW w:w="0" w:type="auto"/>
          </w:tcPr>
          <w:p w14:paraId="5F556C55" w14:textId="77777777" w:rsidR="00C66969" w:rsidRDefault="00000000">
            <w:pPr>
              <w:pStyle w:val="Compact"/>
            </w:pPr>
            <w:r>
              <w:t>Teknik doküman soru-cevap</w:t>
            </w:r>
          </w:p>
        </w:tc>
        <w:tc>
          <w:tcPr>
            <w:tcW w:w="0" w:type="auto"/>
          </w:tcPr>
          <w:p w14:paraId="6B29DF61" w14:textId="77777777" w:rsidR="00C66969" w:rsidRDefault="00000000">
            <w:pPr>
              <w:pStyle w:val="Compact"/>
            </w:pPr>
            <w:r>
              <w:t>Sahadaki çalışan doğru dokümanı bulmakta zorlanıyor</w:t>
            </w:r>
          </w:p>
        </w:tc>
        <w:tc>
          <w:tcPr>
            <w:tcW w:w="0" w:type="auto"/>
          </w:tcPr>
          <w:p w14:paraId="406B78A9" w14:textId="77777777" w:rsidR="00C66969" w:rsidRDefault="00000000">
            <w:pPr>
              <w:pStyle w:val="Compact"/>
            </w:pPr>
            <w:r>
              <w:t>Manual, SOP ve kalite prosedürlerinden doğal dil soru-cevap</w:t>
            </w:r>
          </w:p>
        </w:tc>
        <w:tc>
          <w:tcPr>
            <w:tcW w:w="0" w:type="auto"/>
          </w:tcPr>
          <w:p w14:paraId="7600BEF0" w14:textId="77777777" w:rsidR="00C66969" w:rsidRDefault="00000000">
            <w:pPr>
              <w:pStyle w:val="Compact"/>
            </w:pPr>
            <w:r>
              <w:t>Daha az arama süresi, daha az yanlış doküman kullanımı</w:t>
            </w:r>
          </w:p>
        </w:tc>
        <w:tc>
          <w:tcPr>
            <w:tcW w:w="0" w:type="auto"/>
          </w:tcPr>
          <w:p w14:paraId="15A9EB56" w14:textId="77777777" w:rsidR="00C66969" w:rsidRDefault="00000000">
            <w:pPr>
              <w:pStyle w:val="Compact"/>
            </w:pPr>
            <w:r>
              <w:t>Orta</w:t>
            </w:r>
          </w:p>
        </w:tc>
        <w:tc>
          <w:tcPr>
            <w:tcW w:w="0" w:type="auto"/>
          </w:tcPr>
          <w:p w14:paraId="32B5F652" w14:textId="77777777" w:rsidR="00C66969" w:rsidRDefault="00000000">
            <w:pPr>
              <w:pStyle w:val="Compact"/>
            </w:pPr>
            <w:r>
              <w:t>Orta</w:t>
            </w:r>
          </w:p>
        </w:tc>
        <w:tc>
          <w:tcPr>
            <w:tcW w:w="0" w:type="auto"/>
          </w:tcPr>
          <w:p w14:paraId="09B7647C" w14:textId="77777777" w:rsidR="00C66969" w:rsidRDefault="00000000">
            <w:pPr>
              <w:pStyle w:val="Compact"/>
            </w:pPr>
            <w:r>
              <w:t>Glean, ChatGPT Enterprise, NotebookLM</w:t>
            </w:r>
          </w:p>
        </w:tc>
        <w:tc>
          <w:tcPr>
            <w:tcW w:w="0" w:type="auto"/>
          </w:tcPr>
          <w:p w14:paraId="5B96A177" w14:textId="77777777" w:rsidR="00C66969" w:rsidRDefault="00000000">
            <w:pPr>
              <w:pStyle w:val="Compact"/>
            </w:pPr>
            <w:r>
              <w:t>500 dokümanlık bir bilgi tabanında ilk “doküman asistanı”</w:t>
            </w:r>
          </w:p>
        </w:tc>
      </w:tr>
      <w:tr w:rsidR="00C66969" w14:paraId="012FE51D" w14:textId="77777777">
        <w:tc>
          <w:tcPr>
            <w:tcW w:w="0" w:type="auto"/>
          </w:tcPr>
          <w:p w14:paraId="44C5ACDE" w14:textId="77777777" w:rsidR="00C66969" w:rsidRDefault="00000000">
            <w:pPr>
              <w:pStyle w:val="Compact"/>
            </w:pPr>
            <w:r>
              <w:t>Yönetim ve strateji karar paketi</w:t>
            </w:r>
          </w:p>
        </w:tc>
        <w:tc>
          <w:tcPr>
            <w:tcW w:w="0" w:type="auto"/>
          </w:tcPr>
          <w:p w14:paraId="6E85A799" w14:textId="77777777" w:rsidR="00C66969" w:rsidRDefault="00000000">
            <w:pPr>
              <w:pStyle w:val="Compact"/>
            </w:pPr>
            <w:r>
              <w:t>Üst yönetim kararı için veri/rapor çok dağınık</w:t>
            </w:r>
          </w:p>
        </w:tc>
        <w:tc>
          <w:tcPr>
            <w:tcW w:w="0" w:type="auto"/>
          </w:tcPr>
          <w:p w14:paraId="187B8874" w14:textId="77777777" w:rsidR="00C66969" w:rsidRDefault="00000000">
            <w:pPr>
              <w:pStyle w:val="Compact"/>
            </w:pPr>
            <w:r>
              <w:t>KPI, risk, pazar ve proje bilgilerini tek briefing paketine dönüştürür</w:t>
            </w:r>
          </w:p>
        </w:tc>
        <w:tc>
          <w:tcPr>
            <w:tcW w:w="0" w:type="auto"/>
          </w:tcPr>
          <w:p w14:paraId="562E84F5" w14:textId="77777777" w:rsidR="00C66969" w:rsidRDefault="00000000">
            <w:pPr>
              <w:pStyle w:val="Compact"/>
            </w:pPr>
            <w:r>
              <w:t>Daha hızlı karar hazırlığı, daha net aksiyon</w:t>
            </w:r>
          </w:p>
        </w:tc>
        <w:tc>
          <w:tcPr>
            <w:tcW w:w="0" w:type="auto"/>
          </w:tcPr>
          <w:p w14:paraId="51AF9B65" w14:textId="77777777" w:rsidR="00C66969" w:rsidRDefault="00000000">
            <w:pPr>
              <w:pStyle w:val="Compact"/>
            </w:pPr>
            <w:r>
              <w:t>Düşük</w:t>
            </w:r>
          </w:p>
        </w:tc>
        <w:tc>
          <w:tcPr>
            <w:tcW w:w="0" w:type="auto"/>
          </w:tcPr>
          <w:p w14:paraId="58E95D36" w14:textId="77777777" w:rsidR="00C66969" w:rsidRDefault="00000000">
            <w:pPr>
              <w:pStyle w:val="Compact"/>
            </w:pPr>
            <w:r>
              <w:t>Orta</w:t>
            </w:r>
          </w:p>
        </w:tc>
        <w:tc>
          <w:tcPr>
            <w:tcW w:w="0" w:type="auto"/>
          </w:tcPr>
          <w:p w14:paraId="0BA9D390" w14:textId="77777777" w:rsidR="00C66969" w:rsidRDefault="00000000">
            <w:pPr>
              <w:pStyle w:val="Compact"/>
            </w:pPr>
            <w:r>
              <w:t>ChatGPT Deep Research, Glean, Microsoft 365 Copilot</w:t>
            </w:r>
          </w:p>
        </w:tc>
        <w:tc>
          <w:tcPr>
            <w:tcW w:w="0" w:type="auto"/>
          </w:tcPr>
          <w:p w14:paraId="0D25E0DB" w14:textId="77777777" w:rsidR="00C66969" w:rsidRDefault="00000000">
            <w:pPr>
              <w:pStyle w:val="Compact"/>
            </w:pPr>
            <w:r>
              <w:t>İcra kuruluna giden haftalık 1 sayfalık “operasyon nabzı” özeti</w:t>
            </w:r>
          </w:p>
        </w:tc>
      </w:tr>
    </w:tbl>
    <w:p w14:paraId="25753BD0" w14:textId="77777777" w:rsidR="00C66969" w:rsidRDefault="00000000">
      <w:pPr>
        <w:pStyle w:val="Heading3"/>
      </w:pPr>
      <w:bookmarkStart w:id="8" w:name="operasyonel-çekirdek-tablosu"/>
      <w:bookmarkEnd w:id="7"/>
      <w:r>
        <w:t>Operasyonel çekirdek tablosu</w:t>
      </w:r>
    </w:p>
    <w:p w14:paraId="1D846FD6" w14:textId="77777777" w:rsidR="00C66969" w:rsidRDefault="00000000">
      <w:pPr>
        <w:pStyle w:val="FirstParagraph"/>
      </w:pPr>
      <w:r>
        <w:t xml:space="preserve">Bu tablo; Deloitte ve PwC’nin sanayi araştırmaları ile Siemens, Honeywell, Rockwell, Schneider Electric ve Bosch tarafından yayımlanmış endüstriyel AI örneklerinin üzerine kurulmuştur. Özellikle shopfloor ve bakım tarafında en kritik tasarım ilkesi, “öneren ama tek başına icra etmeyen” insan denetimli kullanım modelidir. </w:t>
      </w:r>
      <w:hyperlink r:id="rId35">
        <w:r>
          <w:rPr>
            <w:rStyle w:val="Hyperlink"/>
          </w:rPr>
          <w:t>[31]</w:t>
        </w:r>
      </w:hyperlink>
    </w:p>
    <w:tbl>
      <w:tblPr>
        <w:tblStyle w:val="Table"/>
        <w:tblW w:w="0" w:type="auto"/>
        <w:tblLook w:val="0020" w:firstRow="1" w:lastRow="0" w:firstColumn="0" w:lastColumn="0" w:noHBand="0" w:noVBand="0"/>
      </w:tblPr>
      <w:tblGrid>
        <w:gridCol w:w="1251"/>
        <w:gridCol w:w="1114"/>
        <w:gridCol w:w="1431"/>
        <w:gridCol w:w="1109"/>
        <w:gridCol w:w="925"/>
        <w:gridCol w:w="1125"/>
        <w:gridCol w:w="1166"/>
        <w:gridCol w:w="1239"/>
      </w:tblGrid>
      <w:tr w:rsidR="00C66969" w14:paraId="4773C403"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7CC3187A" w14:textId="77777777" w:rsidR="00C66969" w:rsidRDefault="00000000">
            <w:pPr>
              <w:pStyle w:val="Compact"/>
            </w:pPr>
            <w:r>
              <w:lastRenderedPageBreak/>
              <w:t>Kullanım alanı</w:t>
            </w:r>
          </w:p>
        </w:tc>
        <w:tc>
          <w:tcPr>
            <w:tcW w:w="0" w:type="auto"/>
          </w:tcPr>
          <w:p w14:paraId="638EFD90" w14:textId="77777777" w:rsidR="00C66969" w:rsidRDefault="00000000">
            <w:pPr>
              <w:pStyle w:val="Compact"/>
            </w:pPr>
            <w:r>
              <w:t>Çözmek istediği problem</w:t>
            </w:r>
          </w:p>
        </w:tc>
        <w:tc>
          <w:tcPr>
            <w:tcW w:w="0" w:type="auto"/>
          </w:tcPr>
          <w:p w14:paraId="7FA25B7E" w14:textId="77777777" w:rsidR="00C66969" w:rsidRDefault="00000000">
            <w:pPr>
              <w:pStyle w:val="Compact"/>
            </w:pPr>
            <w:r>
              <w:t>GenAI’ın nasıl kullanılacağı</w:t>
            </w:r>
          </w:p>
        </w:tc>
        <w:tc>
          <w:tcPr>
            <w:tcW w:w="0" w:type="auto"/>
          </w:tcPr>
          <w:p w14:paraId="129CFD58" w14:textId="77777777" w:rsidR="00C66969" w:rsidRDefault="00000000">
            <w:pPr>
              <w:pStyle w:val="Compact"/>
            </w:pPr>
            <w:r>
              <w:t>Beklenen fayda</w:t>
            </w:r>
          </w:p>
        </w:tc>
        <w:tc>
          <w:tcPr>
            <w:tcW w:w="0" w:type="auto"/>
          </w:tcPr>
          <w:p w14:paraId="2BAFC328" w14:textId="77777777" w:rsidR="00C66969" w:rsidRDefault="00000000">
            <w:pPr>
              <w:pStyle w:val="Compact"/>
            </w:pPr>
            <w:r>
              <w:t>Uygulama zorluğu</w:t>
            </w:r>
          </w:p>
        </w:tc>
        <w:tc>
          <w:tcPr>
            <w:tcW w:w="0" w:type="auto"/>
          </w:tcPr>
          <w:p w14:paraId="10DE9320" w14:textId="77777777" w:rsidR="00C66969" w:rsidRDefault="00000000">
            <w:pPr>
              <w:pStyle w:val="Compact"/>
            </w:pPr>
            <w:r>
              <w:t>Veri/güvenlik hassasiyeti</w:t>
            </w:r>
          </w:p>
        </w:tc>
        <w:tc>
          <w:tcPr>
            <w:tcW w:w="0" w:type="auto"/>
          </w:tcPr>
          <w:p w14:paraId="45BEF1F0" w14:textId="77777777" w:rsidR="00C66969" w:rsidRDefault="00000000">
            <w:pPr>
              <w:pStyle w:val="Compact"/>
            </w:pPr>
            <w:r>
              <w:t>Örnek araçlar</w:t>
            </w:r>
          </w:p>
        </w:tc>
        <w:tc>
          <w:tcPr>
            <w:tcW w:w="0" w:type="auto"/>
          </w:tcPr>
          <w:p w14:paraId="495470AF" w14:textId="77777777" w:rsidR="00C66969" w:rsidRDefault="00000000">
            <w:pPr>
              <w:pStyle w:val="Compact"/>
            </w:pPr>
            <w:r>
              <w:t>Pilot proje fikri</w:t>
            </w:r>
          </w:p>
        </w:tc>
      </w:tr>
      <w:tr w:rsidR="00C66969" w14:paraId="7B98134F" w14:textId="77777777">
        <w:tc>
          <w:tcPr>
            <w:tcW w:w="0" w:type="auto"/>
          </w:tcPr>
          <w:p w14:paraId="3F338A25" w14:textId="77777777" w:rsidR="00C66969" w:rsidRDefault="00000000">
            <w:pPr>
              <w:pStyle w:val="Compact"/>
            </w:pPr>
            <w:r>
              <w:t>Üretim vardiya devri özeti</w:t>
            </w:r>
          </w:p>
        </w:tc>
        <w:tc>
          <w:tcPr>
            <w:tcW w:w="0" w:type="auto"/>
          </w:tcPr>
          <w:p w14:paraId="37478C3A" w14:textId="77777777" w:rsidR="00C66969" w:rsidRDefault="00000000">
            <w:pPr>
              <w:pStyle w:val="Compact"/>
            </w:pPr>
            <w:r>
              <w:t>Devir bilgisi eksik ve tutarsız</w:t>
            </w:r>
          </w:p>
        </w:tc>
        <w:tc>
          <w:tcPr>
            <w:tcW w:w="0" w:type="auto"/>
          </w:tcPr>
          <w:p w14:paraId="4EDB5E4B" w14:textId="77777777" w:rsidR="00C66969" w:rsidRDefault="00000000">
            <w:pPr>
              <w:pStyle w:val="Compact"/>
            </w:pPr>
            <w:r>
              <w:t>Duruş kayıtları, OEE, kalite notları ve operatör girişlerinden vardiya özeti çıkarır</w:t>
            </w:r>
          </w:p>
        </w:tc>
        <w:tc>
          <w:tcPr>
            <w:tcW w:w="0" w:type="auto"/>
          </w:tcPr>
          <w:p w14:paraId="50BD3930" w14:textId="77777777" w:rsidR="00C66969" w:rsidRDefault="00000000">
            <w:pPr>
              <w:pStyle w:val="Compact"/>
            </w:pPr>
            <w:r>
              <w:t>Daha iyi devir, daha hızlı aksiyon</w:t>
            </w:r>
          </w:p>
        </w:tc>
        <w:tc>
          <w:tcPr>
            <w:tcW w:w="0" w:type="auto"/>
          </w:tcPr>
          <w:p w14:paraId="0647CD65" w14:textId="77777777" w:rsidR="00C66969" w:rsidRDefault="00000000">
            <w:pPr>
              <w:pStyle w:val="Compact"/>
            </w:pPr>
            <w:r>
              <w:t>Düşük</w:t>
            </w:r>
          </w:p>
        </w:tc>
        <w:tc>
          <w:tcPr>
            <w:tcW w:w="0" w:type="auto"/>
          </w:tcPr>
          <w:p w14:paraId="0B9F3ED6" w14:textId="77777777" w:rsidR="00C66969" w:rsidRDefault="00000000">
            <w:pPr>
              <w:pStyle w:val="Compact"/>
            </w:pPr>
            <w:r>
              <w:t>Düşük</w:t>
            </w:r>
          </w:p>
        </w:tc>
        <w:tc>
          <w:tcPr>
            <w:tcW w:w="0" w:type="auto"/>
          </w:tcPr>
          <w:p w14:paraId="773A527C" w14:textId="77777777" w:rsidR="00C66969" w:rsidRDefault="00000000">
            <w:pPr>
              <w:pStyle w:val="Compact"/>
            </w:pPr>
            <w:r>
              <w:t>Microsoft 365 Copilot, ChatGPT Enterprise</w:t>
            </w:r>
          </w:p>
        </w:tc>
        <w:tc>
          <w:tcPr>
            <w:tcW w:w="0" w:type="auto"/>
          </w:tcPr>
          <w:p w14:paraId="137B4879" w14:textId="77777777" w:rsidR="00C66969" w:rsidRDefault="00000000">
            <w:pPr>
              <w:pStyle w:val="Compact"/>
            </w:pPr>
            <w:r>
              <w:t>Bir hat için otomatik vardiya devir özeti</w:t>
            </w:r>
          </w:p>
        </w:tc>
      </w:tr>
      <w:tr w:rsidR="00C66969" w14:paraId="5EEEFA6E" w14:textId="77777777">
        <w:tc>
          <w:tcPr>
            <w:tcW w:w="0" w:type="auto"/>
          </w:tcPr>
          <w:p w14:paraId="1429B73C" w14:textId="77777777" w:rsidR="00C66969" w:rsidRDefault="00000000">
            <w:pPr>
              <w:pStyle w:val="Compact"/>
            </w:pPr>
            <w:r>
              <w:t>Operatör iş talimatı asistani</w:t>
            </w:r>
          </w:p>
        </w:tc>
        <w:tc>
          <w:tcPr>
            <w:tcW w:w="0" w:type="auto"/>
          </w:tcPr>
          <w:p w14:paraId="1F674441" w14:textId="77777777" w:rsidR="00C66969" w:rsidRDefault="00000000">
            <w:pPr>
              <w:pStyle w:val="Compact"/>
            </w:pPr>
            <w:r>
              <w:t>Operatör doğru talimatı ve sırayı bulmakta zorlanıyor</w:t>
            </w:r>
          </w:p>
        </w:tc>
        <w:tc>
          <w:tcPr>
            <w:tcW w:w="0" w:type="auto"/>
          </w:tcPr>
          <w:p w14:paraId="57B221B7" w14:textId="77777777" w:rsidR="00C66969" w:rsidRDefault="00000000">
            <w:pPr>
              <w:pStyle w:val="Compact"/>
            </w:pPr>
            <w:r>
              <w:t>SOP, setup yönergeleri ve görsel destekten adım adım rehber üretir</w:t>
            </w:r>
          </w:p>
        </w:tc>
        <w:tc>
          <w:tcPr>
            <w:tcW w:w="0" w:type="auto"/>
          </w:tcPr>
          <w:p w14:paraId="67C45AD8" w14:textId="77777777" w:rsidR="00C66969" w:rsidRDefault="00000000">
            <w:pPr>
              <w:pStyle w:val="Compact"/>
            </w:pPr>
            <w:r>
              <w:t>Daha az hata, daha hızlı öğrenme</w:t>
            </w:r>
          </w:p>
        </w:tc>
        <w:tc>
          <w:tcPr>
            <w:tcW w:w="0" w:type="auto"/>
          </w:tcPr>
          <w:p w14:paraId="72DE09DA" w14:textId="77777777" w:rsidR="00C66969" w:rsidRDefault="00000000">
            <w:pPr>
              <w:pStyle w:val="Compact"/>
            </w:pPr>
            <w:r>
              <w:t>Orta</w:t>
            </w:r>
          </w:p>
        </w:tc>
        <w:tc>
          <w:tcPr>
            <w:tcW w:w="0" w:type="auto"/>
          </w:tcPr>
          <w:p w14:paraId="4B2CD3ED" w14:textId="77777777" w:rsidR="00C66969" w:rsidRDefault="00000000">
            <w:pPr>
              <w:pStyle w:val="Compact"/>
            </w:pPr>
            <w:r>
              <w:t>Orta</w:t>
            </w:r>
          </w:p>
        </w:tc>
        <w:tc>
          <w:tcPr>
            <w:tcW w:w="0" w:type="auto"/>
          </w:tcPr>
          <w:p w14:paraId="11CAFBF3" w14:textId="77777777" w:rsidR="00C66969" w:rsidRDefault="00000000">
            <w:pPr>
              <w:pStyle w:val="Compact"/>
            </w:pPr>
            <w:r>
              <w:t>Siemens Operations Copilot, Honeywell Forge Assistant</w:t>
            </w:r>
          </w:p>
        </w:tc>
        <w:tc>
          <w:tcPr>
            <w:tcW w:w="0" w:type="auto"/>
          </w:tcPr>
          <w:p w14:paraId="33304C61" w14:textId="77777777" w:rsidR="00C66969" w:rsidRDefault="00000000">
            <w:pPr>
              <w:pStyle w:val="Compact"/>
            </w:pPr>
            <w:r>
              <w:t>Sık değişen setup süreci için shopfloor Q&amp;A pilotu</w:t>
            </w:r>
          </w:p>
        </w:tc>
      </w:tr>
      <w:tr w:rsidR="00C66969" w14:paraId="79E53C0A" w14:textId="77777777">
        <w:tc>
          <w:tcPr>
            <w:tcW w:w="0" w:type="auto"/>
          </w:tcPr>
          <w:p w14:paraId="110A3BF5" w14:textId="77777777" w:rsidR="00C66969" w:rsidRDefault="00000000">
            <w:pPr>
              <w:pStyle w:val="Compact"/>
            </w:pPr>
            <w:r>
              <w:t>Kalite NCR/CAPA/8D taslağı</w:t>
            </w:r>
          </w:p>
        </w:tc>
        <w:tc>
          <w:tcPr>
            <w:tcW w:w="0" w:type="auto"/>
          </w:tcPr>
          <w:p w14:paraId="50AAF25B" w14:textId="77777777" w:rsidR="00C66969" w:rsidRDefault="00000000">
            <w:pPr>
              <w:pStyle w:val="Compact"/>
            </w:pPr>
            <w:r>
              <w:t>Uygunsuzluk ve kök neden raporları zaman alıyor</w:t>
            </w:r>
          </w:p>
        </w:tc>
        <w:tc>
          <w:tcPr>
            <w:tcW w:w="0" w:type="auto"/>
          </w:tcPr>
          <w:p w14:paraId="49206A6B" w14:textId="77777777" w:rsidR="00C66969" w:rsidRDefault="00000000">
            <w:pPr>
              <w:pStyle w:val="Compact"/>
            </w:pPr>
            <w:r>
              <w:t>NCR, müşteri şikâyeti ve proses verisini 8D/CAPA taslağına dönüştürür</w:t>
            </w:r>
          </w:p>
        </w:tc>
        <w:tc>
          <w:tcPr>
            <w:tcW w:w="0" w:type="auto"/>
          </w:tcPr>
          <w:p w14:paraId="7B9F7125" w14:textId="77777777" w:rsidR="00C66969" w:rsidRDefault="00000000">
            <w:pPr>
              <w:pStyle w:val="Compact"/>
            </w:pPr>
            <w:r>
              <w:t>Mühendislik zamanı kazanımı, tutarlılık</w:t>
            </w:r>
          </w:p>
        </w:tc>
        <w:tc>
          <w:tcPr>
            <w:tcW w:w="0" w:type="auto"/>
          </w:tcPr>
          <w:p w14:paraId="2EC49653" w14:textId="77777777" w:rsidR="00C66969" w:rsidRDefault="00000000">
            <w:pPr>
              <w:pStyle w:val="Compact"/>
            </w:pPr>
            <w:r>
              <w:t>Düşük</w:t>
            </w:r>
          </w:p>
        </w:tc>
        <w:tc>
          <w:tcPr>
            <w:tcW w:w="0" w:type="auto"/>
          </w:tcPr>
          <w:p w14:paraId="46C7A79F" w14:textId="77777777" w:rsidR="00C66969" w:rsidRDefault="00000000">
            <w:pPr>
              <w:pStyle w:val="Compact"/>
            </w:pPr>
            <w:r>
              <w:t>Orta</w:t>
            </w:r>
          </w:p>
        </w:tc>
        <w:tc>
          <w:tcPr>
            <w:tcW w:w="0" w:type="auto"/>
          </w:tcPr>
          <w:p w14:paraId="747664D0" w14:textId="77777777" w:rsidR="00C66969" w:rsidRDefault="00000000">
            <w:pPr>
              <w:pStyle w:val="Compact"/>
            </w:pPr>
            <w:r>
              <w:t>ChatGPT Enterprise, Microsoft 365 Copilot, SAP Joule</w:t>
            </w:r>
          </w:p>
        </w:tc>
        <w:tc>
          <w:tcPr>
            <w:tcW w:w="0" w:type="auto"/>
          </w:tcPr>
          <w:p w14:paraId="7D066889" w14:textId="77777777" w:rsidR="00C66969" w:rsidRDefault="00000000">
            <w:pPr>
              <w:pStyle w:val="Compact"/>
            </w:pPr>
            <w:r>
              <w:t>Son 100 NCR kaydından 8D taslağı oluşturan pilot</w:t>
            </w:r>
          </w:p>
        </w:tc>
      </w:tr>
      <w:tr w:rsidR="00C66969" w14:paraId="5F67F91A" w14:textId="77777777">
        <w:tc>
          <w:tcPr>
            <w:tcW w:w="0" w:type="auto"/>
          </w:tcPr>
          <w:p w14:paraId="6A3D379A" w14:textId="77777777" w:rsidR="00C66969" w:rsidRDefault="00000000">
            <w:pPr>
              <w:pStyle w:val="Compact"/>
            </w:pPr>
            <w:r>
              <w:t>Kalite trend açıklama motoru</w:t>
            </w:r>
          </w:p>
        </w:tc>
        <w:tc>
          <w:tcPr>
            <w:tcW w:w="0" w:type="auto"/>
          </w:tcPr>
          <w:p w14:paraId="498B0568" w14:textId="77777777" w:rsidR="00C66969" w:rsidRDefault="00000000">
            <w:pPr>
              <w:pStyle w:val="Compact"/>
            </w:pPr>
            <w:r>
              <w:t>SPC/PPM trendleri var ama yorum kalitesi düşük</w:t>
            </w:r>
          </w:p>
        </w:tc>
        <w:tc>
          <w:tcPr>
            <w:tcW w:w="0" w:type="auto"/>
          </w:tcPr>
          <w:p w14:paraId="755B4749" w14:textId="77777777" w:rsidR="00C66969" w:rsidRDefault="00000000">
            <w:pPr>
              <w:pStyle w:val="Compact"/>
            </w:pPr>
            <w:r>
              <w:t>Varyasyonları iş diliyle açıklar, olası nedenleri listeler</w:t>
            </w:r>
          </w:p>
        </w:tc>
        <w:tc>
          <w:tcPr>
            <w:tcW w:w="0" w:type="auto"/>
          </w:tcPr>
          <w:p w14:paraId="49CAB9EC" w14:textId="77777777" w:rsidR="00C66969" w:rsidRDefault="00000000">
            <w:pPr>
              <w:pStyle w:val="Compact"/>
            </w:pPr>
            <w:r>
              <w:t>Daha hızlı kök neden hipotezi</w:t>
            </w:r>
          </w:p>
        </w:tc>
        <w:tc>
          <w:tcPr>
            <w:tcW w:w="0" w:type="auto"/>
          </w:tcPr>
          <w:p w14:paraId="014B7D10" w14:textId="77777777" w:rsidR="00C66969" w:rsidRDefault="00000000">
            <w:pPr>
              <w:pStyle w:val="Compact"/>
            </w:pPr>
            <w:r>
              <w:t>Orta</w:t>
            </w:r>
          </w:p>
        </w:tc>
        <w:tc>
          <w:tcPr>
            <w:tcW w:w="0" w:type="auto"/>
          </w:tcPr>
          <w:p w14:paraId="4809789F" w14:textId="77777777" w:rsidR="00C66969" w:rsidRDefault="00000000">
            <w:pPr>
              <w:pStyle w:val="Compact"/>
            </w:pPr>
            <w:r>
              <w:t>Orta</w:t>
            </w:r>
          </w:p>
        </w:tc>
        <w:tc>
          <w:tcPr>
            <w:tcW w:w="0" w:type="auto"/>
          </w:tcPr>
          <w:p w14:paraId="2E65533E" w14:textId="77777777" w:rsidR="00C66969" w:rsidRDefault="00000000">
            <w:pPr>
              <w:pStyle w:val="Compact"/>
            </w:pPr>
            <w:r>
              <w:t>Power BI Copilot, Tableau Agent</w:t>
            </w:r>
          </w:p>
        </w:tc>
        <w:tc>
          <w:tcPr>
            <w:tcW w:w="0" w:type="auto"/>
          </w:tcPr>
          <w:p w14:paraId="00372A8C" w14:textId="77777777" w:rsidR="00C66969" w:rsidRDefault="00000000">
            <w:pPr>
              <w:pStyle w:val="Compact"/>
            </w:pPr>
            <w:r>
              <w:t>Haftalık kalite toplantısı için otomatik anlatı</w:t>
            </w:r>
          </w:p>
        </w:tc>
      </w:tr>
      <w:tr w:rsidR="00C66969" w14:paraId="63F9E386" w14:textId="77777777">
        <w:tc>
          <w:tcPr>
            <w:tcW w:w="0" w:type="auto"/>
          </w:tcPr>
          <w:p w14:paraId="32CC35C9" w14:textId="77777777" w:rsidR="00C66969" w:rsidRDefault="00000000">
            <w:pPr>
              <w:pStyle w:val="Compact"/>
            </w:pPr>
            <w:r>
              <w:t>Bakım teşhis copilotu</w:t>
            </w:r>
          </w:p>
        </w:tc>
        <w:tc>
          <w:tcPr>
            <w:tcW w:w="0" w:type="auto"/>
          </w:tcPr>
          <w:p w14:paraId="5F3831FD" w14:textId="77777777" w:rsidR="00C66969" w:rsidRDefault="00000000">
            <w:pPr>
              <w:pStyle w:val="Compact"/>
            </w:pPr>
            <w:r>
              <w:t xml:space="preserve">Arıza kodları ve geçmiş iş emirleri yoruma </w:t>
            </w:r>
            <w:r>
              <w:lastRenderedPageBreak/>
              <w:t>açık</w:t>
            </w:r>
          </w:p>
        </w:tc>
        <w:tc>
          <w:tcPr>
            <w:tcW w:w="0" w:type="auto"/>
          </w:tcPr>
          <w:p w14:paraId="09E2AC2D" w14:textId="77777777" w:rsidR="00C66969" w:rsidRDefault="00000000">
            <w:pPr>
              <w:pStyle w:val="Compact"/>
            </w:pPr>
            <w:r>
              <w:lastRenderedPageBreak/>
              <w:t>Alarm, geçmiş iş emirleri, manual ve sensör notlarını birleştirir</w:t>
            </w:r>
          </w:p>
        </w:tc>
        <w:tc>
          <w:tcPr>
            <w:tcW w:w="0" w:type="auto"/>
          </w:tcPr>
          <w:p w14:paraId="57F3F816" w14:textId="77777777" w:rsidR="00C66969" w:rsidRDefault="00000000">
            <w:pPr>
              <w:pStyle w:val="Compact"/>
            </w:pPr>
            <w:r>
              <w:t>Daha kısa MTTR, daha iyi ilk teşhis</w:t>
            </w:r>
          </w:p>
        </w:tc>
        <w:tc>
          <w:tcPr>
            <w:tcW w:w="0" w:type="auto"/>
          </w:tcPr>
          <w:p w14:paraId="4581579B" w14:textId="77777777" w:rsidR="00C66969" w:rsidRDefault="00000000">
            <w:pPr>
              <w:pStyle w:val="Compact"/>
            </w:pPr>
            <w:r>
              <w:t>Orta</w:t>
            </w:r>
          </w:p>
        </w:tc>
        <w:tc>
          <w:tcPr>
            <w:tcW w:w="0" w:type="auto"/>
          </w:tcPr>
          <w:p w14:paraId="0E0AB991" w14:textId="77777777" w:rsidR="00C66969" w:rsidRDefault="00000000">
            <w:pPr>
              <w:pStyle w:val="Compact"/>
            </w:pPr>
            <w:r>
              <w:t>Orta</w:t>
            </w:r>
          </w:p>
        </w:tc>
        <w:tc>
          <w:tcPr>
            <w:tcW w:w="0" w:type="auto"/>
          </w:tcPr>
          <w:p w14:paraId="4C7DA480" w14:textId="77777777" w:rsidR="00C66969" w:rsidRDefault="00000000">
            <w:pPr>
              <w:pStyle w:val="Compact"/>
            </w:pPr>
            <w:r>
              <w:t>Siemens Maintenance Copilot, Honeywell, Rockwell</w:t>
            </w:r>
          </w:p>
        </w:tc>
        <w:tc>
          <w:tcPr>
            <w:tcW w:w="0" w:type="auto"/>
          </w:tcPr>
          <w:p w14:paraId="0B1C9E84" w14:textId="77777777" w:rsidR="00C66969" w:rsidRDefault="00000000">
            <w:pPr>
              <w:pStyle w:val="Compact"/>
            </w:pPr>
            <w:r>
              <w:t>Kritik 5 ekipman için arıza teşhis asistanı</w:t>
            </w:r>
          </w:p>
        </w:tc>
      </w:tr>
      <w:tr w:rsidR="00C66969" w14:paraId="77857E96" w14:textId="77777777">
        <w:tc>
          <w:tcPr>
            <w:tcW w:w="0" w:type="auto"/>
          </w:tcPr>
          <w:p w14:paraId="049A8704" w14:textId="77777777" w:rsidR="00C66969" w:rsidRDefault="00000000">
            <w:pPr>
              <w:pStyle w:val="Compact"/>
            </w:pPr>
            <w:r>
              <w:t>Reaktiften önleyiciye bakım önerileri</w:t>
            </w:r>
          </w:p>
        </w:tc>
        <w:tc>
          <w:tcPr>
            <w:tcW w:w="0" w:type="auto"/>
          </w:tcPr>
          <w:p w14:paraId="373A572E" w14:textId="77777777" w:rsidR="00C66969" w:rsidRDefault="00000000">
            <w:pPr>
              <w:pStyle w:val="Compact"/>
            </w:pPr>
            <w:r>
              <w:t>Bakım ekibi geçmiş bilgiyi kullanmakta zorlanıyor</w:t>
            </w:r>
          </w:p>
        </w:tc>
        <w:tc>
          <w:tcPr>
            <w:tcW w:w="0" w:type="auto"/>
          </w:tcPr>
          <w:p w14:paraId="542F586D" w14:textId="77777777" w:rsidR="00C66969" w:rsidRDefault="00000000">
            <w:pPr>
              <w:pStyle w:val="Compact"/>
            </w:pPr>
            <w:r>
              <w:t>Serbest metin iş emirlerinden tekrar eden kök neden ve PM önerileri çıkarır</w:t>
            </w:r>
          </w:p>
        </w:tc>
        <w:tc>
          <w:tcPr>
            <w:tcW w:w="0" w:type="auto"/>
          </w:tcPr>
          <w:p w14:paraId="376029D6" w14:textId="77777777" w:rsidR="00C66969" w:rsidRDefault="00000000">
            <w:pPr>
              <w:pStyle w:val="Compact"/>
            </w:pPr>
            <w:r>
              <w:t>Plansız duruş ve tekrar arıza azalır</w:t>
            </w:r>
          </w:p>
        </w:tc>
        <w:tc>
          <w:tcPr>
            <w:tcW w:w="0" w:type="auto"/>
          </w:tcPr>
          <w:p w14:paraId="7F31C138" w14:textId="77777777" w:rsidR="00C66969" w:rsidRDefault="00000000">
            <w:pPr>
              <w:pStyle w:val="Compact"/>
            </w:pPr>
            <w:r>
              <w:t>Orta</w:t>
            </w:r>
          </w:p>
        </w:tc>
        <w:tc>
          <w:tcPr>
            <w:tcW w:w="0" w:type="auto"/>
          </w:tcPr>
          <w:p w14:paraId="32CE7050" w14:textId="77777777" w:rsidR="00C66969" w:rsidRDefault="00000000">
            <w:pPr>
              <w:pStyle w:val="Compact"/>
            </w:pPr>
            <w:r>
              <w:t>Orta</w:t>
            </w:r>
          </w:p>
        </w:tc>
        <w:tc>
          <w:tcPr>
            <w:tcW w:w="0" w:type="auto"/>
          </w:tcPr>
          <w:p w14:paraId="34B7875A" w14:textId="77777777" w:rsidR="00C66969" w:rsidRDefault="00000000">
            <w:pPr>
              <w:pStyle w:val="Compact"/>
            </w:pPr>
            <w:r>
              <w:t>ChatGPT Data Analysis, Azure OpenAI</w:t>
            </w:r>
          </w:p>
        </w:tc>
        <w:tc>
          <w:tcPr>
            <w:tcW w:w="0" w:type="auto"/>
          </w:tcPr>
          <w:p w14:paraId="7FD05CCF" w14:textId="77777777" w:rsidR="00C66969" w:rsidRDefault="00000000">
            <w:pPr>
              <w:pStyle w:val="Compact"/>
            </w:pPr>
            <w:r>
              <w:t>2 yıllık iş emri geçmişinden PM öneri listesi</w:t>
            </w:r>
          </w:p>
        </w:tc>
      </w:tr>
      <w:tr w:rsidR="00C66969" w14:paraId="35BF29EF" w14:textId="77777777">
        <w:tc>
          <w:tcPr>
            <w:tcW w:w="0" w:type="auto"/>
          </w:tcPr>
          <w:p w14:paraId="57563767" w14:textId="77777777" w:rsidR="00C66969" w:rsidRDefault="00000000">
            <w:pPr>
              <w:pStyle w:val="Compact"/>
            </w:pPr>
            <w:r>
              <w:t>Lojistik istisna yönetimi</w:t>
            </w:r>
          </w:p>
        </w:tc>
        <w:tc>
          <w:tcPr>
            <w:tcW w:w="0" w:type="auto"/>
          </w:tcPr>
          <w:p w14:paraId="21984E73" w14:textId="77777777" w:rsidR="00C66969" w:rsidRDefault="00000000">
            <w:pPr>
              <w:pStyle w:val="Compact"/>
            </w:pPr>
            <w:r>
              <w:t>Gecikme ve stok riski çok sayıda sinyal üretiyor</w:t>
            </w:r>
          </w:p>
        </w:tc>
        <w:tc>
          <w:tcPr>
            <w:tcW w:w="0" w:type="auto"/>
          </w:tcPr>
          <w:p w14:paraId="6B06580F" w14:textId="77777777" w:rsidR="00C66969" w:rsidRDefault="00000000">
            <w:pPr>
              <w:pStyle w:val="Compact"/>
            </w:pPr>
            <w:r>
              <w:t>ETA, stok, sevkiyat ve müşteri siparişlerini yönetim diline çevirir</w:t>
            </w:r>
          </w:p>
        </w:tc>
        <w:tc>
          <w:tcPr>
            <w:tcW w:w="0" w:type="auto"/>
          </w:tcPr>
          <w:p w14:paraId="6D6D1FD2" w14:textId="77777777" w:rsidR="00C66969" w:rsidRDefault="00000000">
            <w:pPr>
              <w:pStyle w:val="Compact"/>
            </w:pPr>
            <w:r>
              <w:t>Daha hızlı müdahale, daha az “firefighting”</w:t>
            </w:r>
          </w:p>
        </w:tc>
        <w:tc>
          <w:tcPr>
            <w:tcW w:w="0" w:type="auto"/>
          </w:tcPr>
          <w:p w14:paraId="0E6ABC8B" w14:textId="77777777" w:rsidR="00C66969" w:rsidRDefault="00000000">
            <w:pPr>
              <w:pStyle w:val="Compact"/>
            </w:pPr>
            <w:r>
              <w:t>Orta</w:t>
            </w:r>
          </w:p>
        </w:tc>
        <w:tc>
          <w:tcPr>
            <w:tcW w:w="0" w:type="auto"/>
          </w:tcPr>
          <w:p w14:paraId="2FCFE0B6" w14:textId="77777777" w:rsidR="00C66969" w:rsidRDefault="00000000">
            <w:pPr>
              <w:pStyle w:val="Compact"/>
            </w:pPr>
            <w:r>
              <w:t>Orta</w:t>
            </w:r>
          </w:p>
        </w:tc>
        <w:tc>
          <w:tcPr>
            <w:tcW w:w="0" w:type="auto"/>
          </w:tcPr>
          <w:p w14:paraId="54EC7324" w14:textId="77777777" w:rsidR="00C66969" w:rsidRDefault="00000000">
            <w:pPr>
              <w:pStyle w:val="Compact"/>
            </w:pPr>
            <w:r>
              <w:t>SAP Joule, Glean, Azure OpenAI</w:t>
            </w:r>
          </w:p>
        </w:tc>
        <w:tc>
          <w:tcPr>
            <w:tcW w:w="0" w:type="auto"/>
          </w:tcPr>
          <w:p w14:paraId="0E0A21CB" w14:textId="77777777" w:rsidR="00C66969" w:rsidRDefault="00000000">
            <w:pPr>
              <w:pStyle w:val="Compact"/>
            </w:pPr>
            <w:r>
              <w:t>En kritik 20 SKU için günlük risk özet motoru</w:t>
            </w:r>
          </w:p>
        </w:tc>
      </w:tr>
      <w:tr w:rsidR="00C66969" w14:paraId="72C64A25" w14:textId="77777777">
        <w:tc>
          <w:tcPr>
            <w:tcW w:w="0" w:type="auto"/>
          </w:tcPr>
          <w:p w14:paraId="01B890B7" w14:textId="77777777" w:rsidR="00C66969" w:rsidRDefault="00000000">
            <w:pPr>
              <w:pStyle w:val="Compact"/>
            </w:pPr>
            <w:r>
              <w:t>Tedarik zinciri senaryo özetleme</w:t>
            </w:r>
          </w:p>
        </w:tc>
        <w:tc>
          <w:tcPr>
            <w:tcW w:w="0" w:type="auto"/>
          </w:tcPr>
          <w:p w14:paraId="20947C9F" w14:textId="77777777" w:rsidR="00C66969" w:rsidRDefault="00000000">
            <w:pPr>
              <w:pStyle w:val="Compact"/>
            </w:pPr>
            <w:r>
              <w:t>Planlamada çok sayıda alternatif var</w:t>
            </w:r>
          </w:p>
        </w:tc>
        <w:tc>
          <w:tcPr>
            <w:tcW w:w="0" w:type="auto"/>
          </w:tcPr>
          <w:p w14:paraId="7B7DA5D2" w14:textId="77777777" w:rsidR="00C66969" w:rsidRDefault="00000000">
            <w:pPr>
              <w:pStyle w:val="Compact"/>
            </w:pPr>
            <w:r>
              <w:t>Talep, kapasite ve stok varsayımlarını senaryo özetine dönüştürür</w:t>
            </w:r>
          </w:p>
        </w:tc>
        <w:tc>
          <w:tcPr>
            <w:tcW w:w="0" w:type="auto"/>
          </w:tcPr>
          <w:p w14:paraId="1E4F53C4" w14:textId="77777777" w:rsidR="00C66969" w:rsidRDefault="00000000">
            <w:pPr>
              <w:pStyle w:val="Compact"/>
            </w:pPr>
            <w:r>
              <w:t>Toplantı süresi ve karar kalitesi iyileşir</w:t>
            </w:r>
          </w:p>
        </w:tc>
        <w:tc>
          <w:tcPr>
            <w:tcW w:w="0" w:type="auto"/>
          </w:tcPr>
          <w:p w14:paraId="644D3E06" w14:textId="77777777" w:rsidR="00C66969" w:rsidRDefault="00000000">
            <w:pPr>
              <w:pStyle w:val="Compact"/>
            </w:pPr>
            <w:r>
              <w:t>Orta</w:t>
            </w:r>
          </w:p>
        </w:tc>
        <w:tc>
          <w:tcPr>
            <w:tcW w:w="0" w:type="auto"/>
          </w:tcPr>
          <w:p w14:paraId="02515263" w14:textId="77777777" w:rsidR="00C66969" w:rsidRDefault="00000000">
            <w:pPr>
              <w:pStyle w:val="Compact"/>
            </w:pPr>
            <w:r>
              <w:t>Orta</w:t>
            </w:r>
          </w:p>
        </w:tc>
        <w:tc>
          <w:tcPr>
            <w:tcW w:w="0" w:type="auto"/>
          </w:tcPr>
          <w:p w14:paraId="04D24A27" w14:textId="77777777" w:rsidR="00C66969" w:rsidRDefault="00000000">
            <w:pPr>
              <w:pStyle w:val="Compact"/>
            </w:pPr>
            <w:r>
              <w:t>Power BI Copilot, SAP Joule</w:t>
            </w:r>
          </w:p>
        </w:tc>
        <w:tc>
          <w:tcPr>
            <w:tcW w:w="0" w:type="auto"/>
          </w:tcPr>
          <w:p w14:paraId="127377C4" w14:textId="77777777" w:rsidR="00C66969" w:rsidRDefault="00000000">
            <w:pPr>
              <w:pStyle w:val="Compact"/>
            </w:pPr>
            <w:r>
              <w:t>S&amp;OP öncesi otomatik senaryo özeti</w:t>
            </w:r>
          </w:p>
        </w:tc>
      </w:tr>
      <w:tr w:rsidR="00C66969" w14:paraId="4CC901EB" w14:textId="77777777">
        <w:tc>
          <w:tcPr>
            <w:tcW w:w="0" w:type="auto"/>
          </w:tcPr>
          <w:p w14:paraId="3C1767FD" w14:textId="77777777" w:rsidR="00C66969" w:rsidRDefault="00000000">
            <w:pPr>
              <w:pStyle w:val="Compact"/>
            </w:pPr>
            <w:r>
              <w:t>Satınalma RFQ/RFI ve tedarikçi yazışmaları</w:t>
            </w:r>
          </w:p>
        </w:tc>
        <w:tc>
          <w:tcPr>
            <w:tcW w:w="0" w:type="auto"/>
          </w:tcPr>
          <w:p w14:paraId="68FD1E6A" w14:textId="77777777" w:rsidR="00C66969" w:rsidRDefault="00000000">
            <w:pPr>
              <w:pStyle w:val="Compact"/>
            </w:pPr>
            <w:r>
              <w:t>Yazışma yükü ve hazırlık süresi yüksek</w:t>
            </w:r>
          </w:p>
        </w:tc>
        <w:tc>
          <w:tcPr>
            <w:tcW w:w="0" w:type="auto"/>
          </w:tcPr>
          <w:p w14:paraId="5184A99D" w14:textId="77777777" w:rsidR="00C66969" w:rsidRDefault="00000000">
            <w:pPr>
              <w:pStyle w:val="Compact"/>
            </w:pPr>
            <w:r>
              <w:t>RFQ, toplantı özeti, aksiyon listesi, tedarikçi mail taslakları üretir</w:t>
            </w:r>
          </w:p>
        </w:tc>
        <w:tc>
          <w:tcPr>
            <w:tcW w:w="0" w:type="auto"/>
          </w:tcPr>
          <w:p w14:paraId="696BD575" w14:textId="77777777" w:rsidR="00C66969" w:rsidRDefault="00000000">
            <w:pPr>
              <w:pStyle w:val="Compact"/>
            </w:pPr>
            <w:r>
              <w:t>Hız, tutarlılık, izlenebilirlik</w:t>
            </w:r>
          </w:p>
        </w:tc>
        <w:tc>
          <w:tcPr>
            <w:tcW w:w="0" w:type="auto"/>
          </w:tcPr>
          <w:p w14:paraId="68E8D925" w14:textId="77777777" w:rsidR="00C66969" w:rsidRDefault="00000000">
            <w:pPr>
              <w:pStyle w:val="Compact"/>
            </w:pPr>
            <w:r>
              <w:t>Düşük</w:t>
            </w:r>
          </w:p>
        </w:tc>
        <w:tc>
          <w:tcPr>
            <w:tcW w:w="0" w:type="auto"/>
          </w:tcPr>
          <w:p w14:paraId="47DF5302" w14:textId="77777777" w:rsidR="00C66969" w:rsidRDefault="00000000">
            <w:pPr>
              <w:pStyle w:val="Compact"/>
            </w:pPr>
            <w:r>
              <w:t>Orta</w:t>
            </w:r>
          </w:p>
        </w:tc>
        <w:tc>
          <w:tcPr>
            <w:tcW w:w="0" w:type="auto"/>
          </w:tcPr>
          <w:p w14:paraId="5D804326" w14:textId="77777777" w:rsidR="00C66969" w:rsidRDefault="00000000">
            <w:pPr>
              <w:pStyle w:val="Compact"/>
            </w:pPr>
            <w:r>
              <w:t>Microsoft 365 Copilot, Gemini, Claude</w:t>
            </w:r>
          </w:p>
        </w:tc>
        <w:tc>
          <w:tcPr>
            <w:tcW w:w="0" w:type="auto"/>
          </w:tcPr>
          <w:p w14:paraId="1C9CF754" w14:textId="77777777" w:rsidR="00C66969" w:rsidRDefault="00000000">
            <w:pPr>
              <w:pStyle w:val="Compact"/>
            </w:pPr>
            <w:r>
              <w:t>Tek kategori için RFQ/teklif değerlendirme copilot’u</w:t>
            </w:r>
          </w:p>
        </w:tc>
      </w:tr>
      <w:tr w:rsidR="00C66969" w14:paraId="4C72D535" w14:textId="77777777">
        <w:tc>
          <w:tcPr>
            <w:tcW w:w="0" w:type="auto"/>
          </w:tcPr>
          <w:p w14:paraId="565B7B3F" w14:textId="77777777" w:rsidR="00C66969" w:rsidRDefault="00000000">
            <w:pPr>
              <w:pStyle w:val="Compact"/>
            </w:pPr>
            <w:r>
              <w:t>Sözleşme ve tedarikçi performans özeti</w:t>
            </w:r>
          </w:p>
        </w:tc>
        <w:tc>
          <w:tcPr>
            <w:tcW w:w="0" w:type="auto"/>
          </w:tcPr>
          <w:p w14:paraId="0E9408CA" w14:textId="77777777" w:rsidR="00C66969" w:rsidRDefault="00000000">
            <w:pPr>
              <w:pStyle w:val="Compact"/>
            </w:pPr>
            <w:r>
              <w:t>Sözleşme metni ve tedarikçi KPI’ları dağınık</w:t>
            </w:r>
          </w:p>
        </w:tc>
        <w:tc>
          <w:tcPr>
            <w:tcW w:w="0" w:type="auto"/>
          </w:tcPr>
          <w:p w14:paraId="6021EC3F" w14:textId="77777777" w:rsidR="00C66969" w:rsidRDefault="00000000">
            <w:pPr>
              <w:pStyle w:val="Compact"/>
            </w:pPr>
            <w:r>
              <w:t>Maddeleri özetler, risk ve açık noktaları listeler</w:t>
            </w:r>
          </w:p>
        </w:tc>
        <w:tc>
          <w:tcPr>
            <w:tcW w:w="0" w:type="auto"/>
          </w:tcPr>
          <w:p w14:paraId="107115F0" w14:textId="77777777" w:rsidR="00C66969" w:rsidRDefault="00000000">
            <w:pPr>
              <w:pStyle w:val="Compact"/>
            </w:pPr>
            <w:r>
              <w:t>Müzakere hazırlığı iyileşir</w:t>
            </w:r>
          </w:p>
        </w:tc>
        <w:tc>
          <w:tcPr>
            <w:tcW w:w="0" w:type="auto"/>
          </w:tcPr>
          <w:p w14:paraId="5D6364FD" w14:textId="77777777" w:rsidR="00C66969" w:rsidRDefault="00000000">
            <w:pPr>
              <w:pStyle w:val="Compact"/>
            </w:pPr>
            <w:r>
              <w:t>Orta</w:t>
            </w:r>
          </w:p>
        </w:tc>
        <w:tc>
          <w:tcPr>
            <w:tcW w:w="0" w:type="auto"/>
          </w:tcPr>
          <w:p w14:paraId="49261EB8" w14:textId="77777777" w:rsidR="00C66969" w:rsidRDefault="00000000">
            <w:pPr>
              <w:pStyle w:val="Compact"/>
            </w:pPr>
            <w:r>
              <w:t>Yüksek</w:t>
            </w:r>
          </w:p>
        </w:tc>
        <w:tc>
          <w:tcPr>
            <w:tcW w:w="0" w:type="auto"/>
          </w:tcPr>
          <w:p w14:paraId="56754665" w14:textId="77777777" w:rsidR="00C66969" w:rsidRDefault="00000000">
            <w:pPr>
              <w:pStyle w:val="Compact"/>
            </w:pPr>
            <w:r>
              <w:t>ChatGPT Enterprise, Glean, Perplexity Enterpris</w:t>
            </w:r>
            <w:r>
              <w:lastRenderedPageBreak/>
              <w:t>e</w:t>
            </w:r>
          </w:p>
        </w:tc>
        <w:tc>
          <w:tcPr>
            <w:tcW w:w="0" w:type="auto"/>
          </w:tcPr>
          <w:p w14:paraId="6C1A6A74" w14:textId="77777777" w:rsidR="00C66969" w:rsidRDefault="00000000">
            <w:pPr>
              <w:pStyle w:val="Compact"/>
            </w:pPr>
            <w:r>
              <w:lastRenderedPageBreak/>
              <w:t>20 aktif sözleşme üzerinde clause-summary pilotu</w:t>
            </w:r>
          </w:p>
        </w:tc>
      </w:tr>
      <w:tr w:rsidR="00C66969" w14:paraId="3081A169" w14:textId="77777777">
        <w:tc>
          <w:tcPr>
            <w:tcW w:w="0" w:type="auto"/>
          </w:tcPr>
          <w:p w14:paraId="6C6A2FD6" w14:textId="77777777" w:rsidR="00C66969" w:rsidRDefault="00000000">
            <w:pPr>
              <w:pStyle w:val="Compact"/>
            </w:pPr>
            <w:r>
              <w:t>İş sağlığı, güvenliği ve çevre olay özeti</w:t>
            </w:r>
          </w:p>
        </w:tc>
        <w:tc>
          <w:tcPr>
            <w:tcW w:w="0" w:type="auto"/>
          </w:tcPr>
          <w:p w14:paraId="40BA1FED" w14:textId="77777777" w:rsidR="00C66969" w:rsidRDefault="00000000">
            <w:pPr>
              <w:pStyle w:val="Compact"/>
            </w:pPr>
            <w:r>
              <w:t>Kaza/ramak kala raporları standardize değil</w:t>
            </w:r>
          </w:p>
        </w:tc>
        <w:tc>
          <w:tcPr>
            <w:tcW w:w="0" w:type="auto"/>
          </w:tcPr>
          <w:p w14:paraId="3F679240" w14:textId="77777777" w:rsidR="00C66969" w:rsidRDefault="00000000">
            <w:pPr>
              <w:pStyle w:val="Compact"/>
            </w:pPr>
            <w:r>
              <w:t>Olay notlarını neden-sonuç, aksiyon ve eğitim çıktısına çevirir</w:t>
            </w:r>
          </w:p>
        </w:tc>
        <w:tc>
          <w:tcPr>
            <w:tcW w:w="0" w:type="auto"/>
          </w:tcPr>
          <w:p w14:paraId="03628236" w14:textId="77777777" w:rsidR="00C66969" w:rsidRDefault="00000000">
            <w:pPr>
              <w:pStyle w:val="Compact"/>
            </w:pPr>
            <w:r>
              <w:t>Daha hızlı kapanış, daha iyi öğrenme</w:t>
            </w:r>
          </w:p>
        </w:tc>
        <w:tc>
          <w:tcPr>
            <w:tcW w:w="0" w:type="auto"/>
          </w:tcPr>
          <w:p w14:paraId="752A06BD" w14:textId="77777777" w:rsidR="00C66969" w:rsidRDefault="00000000">
            <w:pPr>
              <w:pStyle w:val="Compact"/>
            </w:pPr>
            <w:r>
              <w:t>Düşük</w:t>
            </w:r>
          </w:p>
        </w:tc>
        <w:tc>
          <w:tcPr>
            <w:tcW w:w="0" w:type="auto"/>
          </w:tcPr>
          <w:p w14:paraId="6851788B" w14:textId="77777777" w:rsidR="00C66969" w:rsidRDefault="00000000">
            <w:pPr>
              <w:pStyle w:val="Compact"/>
            </w:pPr>
            <w:r>
              <w:t>Orta</w:t>
            </w:r>
          </w:p>
        </w:tc>
        <w:tc>
          <w:tcPr>
            <w:tcW w:w="0" w:type="auto"/>
          </w:tcPr>
          <w:p w14:paraId="188A5E51" w14:textId="77777777" w:rsidR="00C66969" w:rsidRDefault="00000000">
            <w:pPr>
              <w:pStyle w:val="Compact"/>
            </w:pPr>
            <w:r>
              <w:t>Microsoft 365 Copilot, Gemini</w:t>
            </w:r>
          </w:p>
        </w:tc>
        <w:tc>
          <w:tcPr>
            <w:tcW w:w="0" w:type="auto"/>
          </w:tcPr>
          <w:p w14:paraId="0F50F988" w14:textId="77777777" w:rsidR="00C66969" w:rsidRDefault="00000000">
            <w:pPr>
              <w:pStyle w:val="Compact"/>
            </w:pPr>
            <w:r>
              <w:t>Son 50 ramak kala bildirimi için öğrenim paketleri</w:t>
            </w:r>
          </w:p>
        </w:tc>
      </w:tr>
      <w:tr w:rsidR="00C66969" w14:paraId="66206575" w14:textId="77777777">
        <w:tc>
          <w:tcPr>
            <w:tcW w:w="0" w:type="auto"/>
          </w:tcPr>
          <w:p w14:paraId="781A0C29" w14:textId="77777777" w:rsidR="00C66969" w:rsidRDefault="00000000">
            <w:pPr>
              <w:pStyle w:val="Compact"/>
            </w:pPr>
            <w:r>
              <w:t>EHS prosedür Q&amp;A</w:t>
            </w:r>
          </w:p>
        </w:tc>
        <w:tc>
          <w:tcPr>
            <w:tcW w:w="0" w:type="auto"/>
          </w:tcPr>
          <w:p w14:paraId="1A518AFD" w14:textId="77777777" w:rsidR="00C66969" w:rsidRDefault="00000000">
            <w:pPr>
              <w:pStyle w:val="Compact"/>
            </w:pPr>
            <w:r>
              <w:t>Saha personeli prosedürü hızlı bulamıyor</w:t>
            </w:r>
          </w:p>
        </w:tc>
        <w:tc>
          <w:tcPr>
            <w:tcW w:w="0" w:type="auto"/>
          </w:tcPr>
          <w:p w14:paraId="454DDCC2" w14:textId="77777777" w:rsidR="00C66969" w:rsidRDefault="00000000">
            <w:pPr>
              <w:pStyle w:val="Compact"/>
            </w:pPr>
            <w:r>
              <w:t>İzinli iş, LOTO, kimyasal prosedürlerinden soru-cevap</w:t>
            </w:r>
          </w:p>
        </w:tc>
        <w:tc>
          <w:tcPr>
            <w:tcW w:w="0" w:type="auto"/>
          </w:tcPr>
          <w:p w14:paraId="571AD7F1" w14:textId="77777777" w:rsidR="00C66969" w:rsidRDefault="00000000">
            <w:pPr>
              <w:pStyle w:val="Compact"/>
            </w:pPr>
            <w:r>
              <w:t>Güvenli karar desteği</w:t>
            </w:r>
          </w:p>
        </w:tc>
        <w:tc>
          <w:tcPr>
            <w:tcW w:w="0" w:type="auto"/>
          </w:tcPr>
          <w:p w14:paraId="3BDB0DBF" w14:textId="77777777" w:rsidR="00C66969" w:rsidRDefault="00000000">
            <w:pPr>
              <w:pStyle w:val="Compact"/>
            </w:pPr>
            <w:r>
              <w:t>Orta</w:t>
            </w:r>
          </w:p>
        </w:tc>
        <w:tc>
          <w:tcPr>
            <w:tcW w:w="0" w:type="auto"/>
          </w:tcPr>
          <w:p w14:paraId="5DAB2004" w14:textId="77777777" w:rsidR="00C66969" w:rsidRDefault="00000000">
            <w:pPr>
              <w:pStyle w:val="Compact"/>
            </w:pPr>
            <w:r>
              <w:t>Yüksek</w:t>
            </w:r>
          </w:p>
        </w:tc>
        <w:tc>
          <w:tcPr>
            <w:tcW w:w="0" w:type="auto"/>
          </w:tcPr>
          <w:p w14:paraId="08F82C2C" w14:textId="77777777" w:rsidR="00C66969" w:rsidRDefault="00000000">
            <w:pPr>
              <w:pStyle w:val="Compact"/>
            </w:pPr>
            <w:r>
              <w:t>Glean, NotebookLM, ChatGPT Enterprise</w:t>
            </w:r>
          </w:p>
        </w:tc>
        <w:tc>
          <w:tcPr>
            <w:tcW w:w="0" w:type="auto"/>
          </w:tcPr>
          <w:p w14:paraId="33C34AFC" w14:textId="77777777" w:rsidR="00C66969" w:rsidRDefault="00000000">
            <w:pPr>
              <w:pStyle w:val="Compact"/>
            </w:pPr>
            <w:r>
              <w:t>Tek tesis için EHS prosedür asistanı</w:t>
            </w:r>
          </w:p>
        </w:tc>
      </w:tr>
    </w:tbl>
    <w:p w14:paraId="03E13763" w14:textId="77777777" w:rsidR="00C66969" w:rsidRDefault="00000000">
      <w:pPr>
        <w:pStyle w:val="Heading3"/>
      </w:pPr>
      <w:bookmarkStart w:id="9" w:name="kurumsal-destek-fonksiyonları-tablosu"/>
      <w:bookmarkEnd w:id="8"/>
      <w:r>
        <w:t>Kurumsal destek fonksiyonları tablosu</w:t>
      </w:r>
    </w:p>
    <w:p w14:paraId="72168A6F" w14:textId="77777777" w:rsidR="00C66969" w:rsidRDefault="00000000">
      <w:pPr>
        <w:pStyle w:val="FirstParagraph"/>
      </w:pPr>
      <w:r>
        <w:t xml:space="preserve">Bu tablo; workplace araştırmalarıyla görülen en yaygın ofis ve bilgi-iş kullanım alanlarını, kurumsal araç yetenekleri ve güvenlik dokümanlarıyla birleştirir. Özellikle finans, IT ve İK tarafı, düşük entegrasyonla hızlı kazanım üretmeye en uygun alanlardır. </w:t>
      </w:r>
      <w:hyperlink r:id="rId36">
        <w:r>
          <w:rPr>
            <w:rStyle w:val="Hyperlink"/>
          </w:rPr>
          <w:t>[32]</w:t>
        </w:r>
      </w:hyperlink>
    </w:p>
    <w:tbl>
      <w:tblPr>
        <w:tblStyle w:val="Table"/>
        <w:tblW w:w="0" w:type="auto"/>
        <w:tblLook w:val="0020" w:firstRow="1" w:lastRow="0" w:firstColumn="0" w:lastColumn="0" w:noHBand="0" w:noVBand="0"/>
      </w:tblPr>
      <w:tblGrid>
        <w:gridCol w:w="1099"/>
        <w:gridCol w:w="1122"/>
        <w:gridCol w:w="1473"/>
        <w:gridCol w:w="1133"/>
        <w:gridCol w:w="999"/>
        <w:gridCol w:w="1220"/>
        <w:gridCol w:w="1214"/>
        <w:gridCol w:w="1100"/>
      </w:tblGrid>
      <w:tr w:rsidR="00C66969" w14:paraId="3B30178C"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65C9AA60" w14:textId="77777777" w:rsidR="00C66969" w:rsidRDefault="00000000">
            <w:pPr>
              <w:pStyle w:val="Compact"/>
            </w:pPr>
            <w:r>
              <w:t>Kullanım alanı</w:t>
            </w:r>
          </w:p>
        </w:tc>
        <w:tc>
          <w:tcPr>
            <w:tcW w:w="0" w:type="auto"/>
          </w:tcPr>
          <w:p w14:paraId="049A0E01" w14:textId="77777777" w:rsidR="00C66969" w:rsidRDefault="00000000">
            <w:pPr>
              <w:pStyle w:val="Compact"/>
            </w:pPr>
            <w:r>
              <w:t>Çözmek istediği problem</w:t>
            </w:r>
          </w:p>
        </w:tc>
        <w:tc>
          <w:tcPr>
            <w:tcW w:w="0" w:type="auto"/>
          </w:tcPr>
          <w:p w14:paraId="2517E9C6" w14:textId="77777777" w:rsidR="00C66969" w:rsidRDefault="00000000">
            <w:pPr>
              <w:pStyle w:val="Compact"/>
            </w:pPr>
            <w:r>
              <w:t>GenAI’ın nasıl kullanılacağı</w:t>
            </w:r>
          </w:p>
        </w:tc>
        <w:tc>
          <w:tcPr>
            <w:tcW w:w="0" w:type="auto"/>
          </w:tcPr>
          <w:p w14:paraId="21700741" w14:textId="77777777" w:rsidR="00C66969" w:rsidRDefault="00000000">
            <w:pPr>
              <w:pStyle w:val="Compact"/>
            </w:pPr>
            <w:r>
              <w:t>Beklenen fayda</w:t>
            </w:r>
          </w:p>
        </w:tc>
        <w:tc>
          <w:tcPr>
            <w:tcW w:w="0" w:type="auto"/>
          </w:tcPr>
          <w:p w14:paraId="61D31689" w14:textId="77777777" w:rsidR="00C66969" w:rsidRDefault="00000000">
            <w:pPr>
              <w:pStyle w:val="Compact"/>
            </w:pPr>
            <w:r>
              <w:t>Uygulama zorluğu</w:t>
            </w:r>
          </w:p>
        </w:tc>
        <w:tc>
          <w:tcPr>
            <w:tcW w:w="0" w:type="auto"/>
          </w:tcPr>
          <w:p w14:paraId="7A14825F" w14:textId="77777777" w:rsidR="00C66969" w:rsidRDefault="00000000">
            <w:pPr>
              <w:pStyle w:val="Compact"/>
            </w:pPr>
            <w:r>
              <w:t>Veri/güvenlik hassasiyeti</w:t>
            </w:r>
          </w:p>
        </w:tc>
        <w:tc>
          <w:tcPr>
            <w:tcW w:w="0" w:type="auto"/>
          </w:tcPr>
          <w:p w14:paraId="7FDA7955" w14:textId="77777777" w:rsidR="00C66969" w:rsidRDefault="00000000">
            <w:pPr>
              <w:pStyle w:val="Compact"/>
            </w:pPr>
            <w:r>
              <w:t>Örnek araçlar</w:t>
            </w:r>
          </w:p>
        </w:tc>
        <w:tc>
          <w:tcPr>
            <w:tcW w:w="0" w:type="auto"/>
          </w:tcPr>
          <w:p w14:paraId="7B6DB7C6" w14:textId="77777777" w:rsidR="00C66969" w:rsidRDefault="00000000">
            <w:pPr>
              <w:pStyle w:val="Compact"/>
            </w:pPr>
            <w:r>
              <w:t>Pilot proje fikri</w:t>
            </w:r>
          </w:p>
        </w:tc>
      </w:tr>
      <w:tr w:rsidR="00C66969" w14:paraId="182736F9" w14:textId="77777777">
        <w:tc>
          <w:tcPr>
            <w:tcW w:w="0" w:type="auto"/>
          </w:tcPr>
          <w:p w14:paraId="3F043000" w14:textId="77777777" w:rsidR="00C66969" w:rsidRDefault="00000000">
            <w:pPr>
              <w:pStyle w:val="Compact"/>
            </w:pPr>
            <w:r>
              <w:t>Finans kapanış anlatısı</w:t>
            </w:r>
          </w:p>
        </w:tc>
        <w:tc>
          <w:tcPr>
            <w:tcW w:w="0" w:type="auto"/>
          </w:tcPr>
          <w:p w14:paraId="1EB2372F" w14:textId="77777777" w:rsidR="00C66969" w:rsidRDefault="00000000">
            <w:pPr>
              <w:pStyle w:val="Compact"/>
            </w:pPr>
            <w:r>
              <w:t>Kapanış yorumları manuel ve tutarsız</w:t>
            </w:r>
          </w:p>
        </w:tc>
        <w:tc>
          <w:tcPr>
            <w:tcW w:w="0" w:type="auto"/>
          </w:tcPr>
          <w:p w14:paraId="35FBCEFB" w14:textId="77777777" w:rsidR="00C66969" w:rsidRDefault="00000000">
            <w:pPr>
              <w:pStyle w:val="Compact"/>
            </w:pPr>
            <w:r>
              <w:t>Sapmaları, masraf ve gelir hareketlerini yönetim anlatısına dönüştürür</w:t>
            </w:r>
          </w:p>
        </w:tc>
        <w:tc>
          <w:tcPr>
            <w:tcW w:w="0" w:type="auto"/>
          </w:tcPr>
          <w:p w14:paraId="184042E9" w14:textId="77777777" w:rsidR="00C66969" w:rsidRDefault="00000000">
            <w:pPr>
              <w:pStyle w:val="Compact"/>
            </w:pPr>
            <w:r>
              <w:t>Daha hızlı kapanış paketi</w:t>
            </w:r>
          </w:p>
        </w:tc>
        <w:tc>
          <w:tcPr>
            <w:tcW w:w="0" w:type="auto"/>
          </w:tcPr>
          <w:p w14:paraId="7453A24F" w14:textId="77777777" w:rsidR="00C66969" w:rsidRDefault="00000000">
            <w:pPr>
              <w:pStyle w:val="Compact"/>
            </w:pPr>
            <w:r>
              <w:t>Düşük</w:t>
            </w:r>
          </w:p>
        </w:tc>
        <w:tc>
          <w:tcPr>
            <w:tcW w:w="0" w:type="auto"/>
          </w:tcPr>
          <w:p w14:paraId="47869D58" w14:textId="77777777" w:rsidR="00C66969" w:rsidRDefault="00000000">
            <w:pPr>
              <w:pStyle w:val="Compact"/>
            </w:pPr>
            <w:r>
              <w:t>Yüksek</w:t>
            </w:r>
          </w:p>
        </w:tc>
        <w:tc>
          <w:tcPr>
            <w:tcW w:w="0" w:type="auto"/>
          </w:tcPr>
          <w:p w14:paraId="124F217F" w14:textId="77777777" w:rsidR="00C66969" w:rsidRDefault="00000000">
            <w:pPr>
              <w:pStyle w:val="Compact"/>
            </w:pPr>
            <w:r>
              <w:t>Microsoft 365 Copilot, Power BI Copilot, ChatGPT Enterprise</w:t>
            </w:r>
          </w:p>
        </w:tc>
        <w:tc>
          <w:tcPr>
            <w:tcW w:w="0" w:type="auto"/>
          </w:tcPr>
          <w:p w14:paraId="00C4C787" w14:textId="77777777" w:rsidR="00C66969" w:rsidRDefault="00000000">
            <w:pPr>
              <w:pStyle w:val="Compact"/>
            </w:pPr>
            <w:r>
              <w:t>Aylık kapanış için otomatik CFO pack özeti</w:t>
            </w:r>
          </w:p>
        </w:tc>
      </w:tr>
      <w:tr w:rsidR="00C66969" w14:paraId="3D64BA6C" w14:textId="77777777">
        <w:tc>
          <w:tcPr>
            <w:tcW w:w="0" w:type="auto"/>
          </w:tcPr>
          <w:p w14:paraId="3374B963" w14:textId="77777777" w:rsidR="00C66969" w:rsidRDefault="00000000">
            <w:pPr>
              <w:pStyle w:val="Compact"/>
            </w:pPr>
            <w:r>
              <w:t xml:space="preserve">Finans senaryo ve sapma </w:t>
            </w:r>
            <w:r>
              <w:lastRenderedPageBreak/>
              <w:t>açıklaması</w:t>
            </w:r>
          </w:p>
        </w:tc>
        <w:tc>
          <w:tcPr>
            <w:tcW w:w="0" w:type="auto"/>
          </w:tcPr>
          <w:p w14:paraId="1FF8E285" w14:textId="77777777" w:rsidR="00C66969" w:rsidRDefault="00000000">
            <w:pPr>
              <w:pStyle w:val="Compact"/>
            </w:pPr>
            <w:r>
              <w:lastRenderedPageBreak/>
              <w:t xml:space="preserve">“Neden oldu?” sorusuna cevap </w:t>
            </w:r>
            <w:r>
              <w:lastRenderedPageBreak/>
              <w:t>geç geliyor</w:t>
            </w:r>
          </w:p>
        </w:tc>
        <w:tc>
          <w:tcPr>
            <w:tcW w:w="0" w:type="auto"/>
          </w:tcPr>
          <w:p w14:paraId="2A16D874" w14:textId="77777777" w:rsidR="00C66969" w:rsidRDefault="00000000">
            <w:pPr>
              <w:pStyle w:val="Compact"/>
            </w:pPr>
            <w:r>
              <w:lastRenderedPageBreak/>
              <w:t xml:space="preserve">Bütçe-gerçekleşen-senaryo farklarını </w:t>
            </w:r>
            <w:r>
              <w:lastRenderedPageBreak/>
              <w:t>açıklayan taslak üretir</w:t>
            </w:r>
          </w:p>
        </w:tc>
        <w:tc>
          <w:tcPr>
            <w:tcW w:w="0" w:type="auto"/>
          </w:tcPr>
          <w:p w14:paraId="497AAAF3" w14:textId="77777777" w:rsidR="00C66969" w:rsidRDefault="00000000">
            <w:pPr>
              <w:pStyle w:val="Compact"/>
            </w:pPr>
            <w:r>
              <w:lastRenderedPageBreak/>
              <w:t>FP&amp;A çevikliği artar</w:t>
            </w:r>
          </w:p>
        </w:tc>
        <w:tc>
          <w:tcPr>
            <w:tcW w:w="0" w:type="auto"/>
          </w:tcPr>
          <w:p w14:paraId="01FD1571" w14:textId="77777777" w:rsidR="00C66969" w:rsidRDefault="00000000">
            <w:pPr>
              <w:pStyle w:val="Compact"/>
            </w:pPr>
            <w:r>
              <w:t>Düşük</w:t>
            </w:r>
          </w:p>
        </w:tc>
        <w:tc>
          <w:tcPr>
            <w:tcW w:w="0" w:type="auto"/>
          </w:tcPr>
          <w:p w14:paraId="652C5415" w14:textId="77777777" w:rsidR="00C66969" w:rsidRDefault="00000000">
            <w:pPr>
              <w:pStyle w:val="Compact"/>
            </w:pPr>
            <w:r>
              <w:t>Yüksek</w:t>
            </w:r>
          </w:p>
        </w:tc>
        <w:tc>
          <w:tcPr>
            <w:tcW w:w="0" w:type="auto"/>
          </w:tcPr>
          <w:p w14:paraId="70A2A722" w14:textId="77777777" w:rsidR="00C66969" w:rsidRDefault="00000000">
            <w:pPr>
              <w:pStyle w:val="Compact"/>
            </w:pPr>
            <w:r>
              <w:t xml:space="preserve">ChatGPT Data Analysis, Tableau </w:t>
            </w:r>
            <w:r>
              <w:lastRenderedPageBreak/>
              <w:t>Agent</w:t>
            </w:r>
          </w:p>
        </w:tc>
        <w:tc>
          <w:tcPr>
            <w:tcW w:w="0" w:type="auto"/>
          </w:tcPr>
          <w:p w14:paraId="2AF2BDB6" w14:textId="77777777" w:rsidR="00C66969" w:rsidRDefault="00000000">
            <w:pPr>
              <w:pStyle w:val="Compact"/>
            </w:pPr>
            <w:r>
              <w:lastRenderedPageBreak/>
              <w:t xml:space="preserve">3 kritik maliyet kaleminde </w:t>
            </w:r>
            <w:r>
              <w:lastRenderedPageBreak/>
              <w:t>sapma-anlatı pilotu</w:t>
            </w:r>
          </w:p>
        </w:tc>
      </w:tr>
      <w:tr w:rsidR="00C66969" w14:paraId="3A61B7D1" w14:textId="77777777">
        <w:tc>
          <w:tcPr>
            <w:tcW w:w="0" w:type="auto"/>
          </w:tcPr>
          <w:p w14:paraId="5C5089C3" w14:textId="77777777" w:rsidR="00C66969" w:rsidRDefault="00000000">
            <w:pPr>
              <w:pStyle w:val="Compact"/>
            </w:pPr>
            <w:r>
              <w:lastRenderedPageBreak/>
              <w:t>IT servis masası bilgi asistanı</w:t>
            </w:r>
          </w:p>
        </w:tc>
        <w:tc>
          <w:tcPr>
            <w:tcW w:w="0" w:type="auto"/>
          </w:tcPr>
          <w:p w14:paraId="18C1F774" w14:textId="77777777" w:rsidR="00C66969" w:rsidRDefault="00000000">
            <w:pPr>
              <w:pStyle w:val="Compact"/>
            </w:pPr>
            <w:r>
              <w:t>Ticket çözümü kişiye bağlı</w:t>
            </w:r>
          </w:p>
        </w:tc>
        <w:tc>
          <w:tcPr>
            <w:tcW w:w="0" w:type="auto"/>
          </w:tcPr>
          <w:p w14:paraId="643EC90C" w14:textId="77777777" w:rsidR="00C66969" w:rsidRDefault="00000000">
            <w:pPr>
              <w:pStyle w:val="Compact"/>
            </w:pPr>
            <w:r>
              <w:t>KB, geçmiş ticket ve çözüm notlarını tek asistanla erişilebilir kılar</w:t>
            </w:r>
          </w:p>
        </w:tc>
        <w:tc>
          <w:tcPr>
            <w:tcW w:w="0" w:type="auto"/>
          </w:tcPr>
          <w:p w14:paraId="57B3BC22" w14:textId="77777777" w:rsidR="00C66969" w:rsidRDefault="00000000">
            <w:pPr>
              <w:pStyle w:val="Compact"/>
            </w:pPr>
            <w:r>
              <w:t>İlk temas çözüm oranı artar</w:t>
            </w:r>
          </w:p>
        </w:tc>
        <w:tc>
          <w:tcPr>
            <w:tcW w:w="0" w:type="auto"/>
          </w:tcPr>
          <w:p w14:paraId="254537F9" w14:textId="77777777" w:rsidR="00C66969" w:rsidRDefault="00000000">
            <w:pPr>
              <w:pStyle w:val="Compact"/>
            </w:pPr>
            <w:r>
              <w:t>Orta</w:t>
            </w:r>
          </w:p>
        </w:tc>
        <w:tc>
          <w:tcPr>
            <w:tcW w:w="0" w:type="auto"/>
          </w:tcPr>
          <w:p w14:paraId="6B811A34" w14:textId="77777777" w:rsidR="00C66969" w:rsidRDefault="00000000">
            <w:pPr>
              <w:pStyle w:val="Compact"/>
            </w:pPr>
            <w:r>
              <w:t>Orta</w:t>
            </w:r>
          </w:p>
        </w:tc>
        <w:tc>
          <w:tcPr>
            <w:tcW w:w="0" w:type="auto"/>
          </w:tcPr>
          <w:p w14:paraId="52D7396C" w14:textId="77777777" w:rsidR="00C66969" w:rsidRDefault="00000000">
            <w:pPr>
              <w:pStyle w:val="Compact"/>
            </w:pPr>
            <w:r>
              <w:t>Glean, Azure OpenAI, Microsoft Copilot</w:t>
            </w:r>
          </w:p>
        </w:tc>
        <w:tc>
          <w:tcPr>
            <w:tcW w:w="0" w:type="auto"/>
          </w:tcPr>
          <w:p w14:paraId="25C2B9E1" w14:textId="77777777" w:rsidR="00C66969" w:rsidRDefault="00000000">
            <w:pPr>
              <w:pStyle w:val="Compact"/>
            </w:pPr>
            <w:r>
              <w:t>Top 20 ticket tipi için servis-desk copilot’u</w:t>
            </w:r>
          </w:p>
        </w:tc>
      </w:tr>
      <w:tr w:rsidR="00C66969" w14:paraId="1E3D8007" w14:textId="77777777">
        <w:tc>
          <w:tcPr>
            <w:tcW w:w="0" w:type="auto"/>
          </w:tcPr>
          <w:p w14:paraId="51D5A6EA" w14:textId="77777777" w:rsidR="00C66969" w:rsidRDefault="00000000">
            <w:pPr>
              <w:pStyle w:val="Compact"/>
            </w:pPr>
            <w:r>
              <w:t>Kod, test, SQL ve otomasyon yardımı</w:t>
            </w:r>
          </w:p>
        </w:tc>
        <w:tc>
          <w:tcPr>
            <w:tcW w:w="0" w:type="auto"/>
          </w:tcPr>
          <w:p w14:paraId="0C713E9F" w14:textId="77777777" w:rsidR="00C66969" w:rsidRDefault="00000000">
            <w:pPr>
              <w:pStyle w:val="Compact"/>
            </w:pPr>
            <w:r>
              <w:t>Geliştirme backlog’u ve teknik borç yüksek</w:t>
            </w:r>
          </w:p>
        </w:tc>
        <w:tc>
          <w:tcPr>
            <w:tcW w:w="0" w:type="auto"/>
          </w:tcPr>
          <w:p w14:paraId="6F7C048B" w14:textId="77777777" w:rsidR="00C66969" w:rsidRDefault="00000000">
            <w:pPr>
              <w:pStyle w:val="Compact"/>
            </w:pPr>
            <w:r>
              <w:t>Kod tamamlama, test, refactor, SQL, script ve dokümantasyon üretir</w:t>
            </w:r>
          </w:p>
        </w:tc>
        <w:tc>
          <w:tcPr>
            <w:tcW w:w="0" w:type="auto"/>
          </w:tcPr>
          <w:p w14:paraId="03C73DD6" w14:textId="77777777" w:rsidR="00C66969" w:rsidRDefault="00000000">
            <w:pPr>
              <w:pStyle w:val="Compact"/>
            </w:pPr>
            <w:r>
              <w:t>Yüksek zaman kazanımı</w:t>
            </w:r>
          </w:p>
        </w:tc>
        <w:tc>
          <w:tcPr>
            <w:tcW w:w="0" w:type="auto"/>
          </w:tcPr>
          <w:p w14:paraId="0D9BFF9B" w14:textId="77777777" w:rsidR="00C66969" w:rsidRDefault="00000000">
            <w:pPr>
              <w:pStyle w:val="Compact"/>
            </w:pPr>
            <w:r>
              <w:t>Düşük-Orta</w:t>
            </w:r>
          </w:p>
        </w:tc>
        <w:tc>
          <w:tcPr>
            <w:tcW w:w="0" w:type="auto"/>
          </w:tcPr>
          <w:p w14:paraId="34A98E03" w14:textId="77777777" w:rsidR="00C66969" w:rsidRDefault="00000000">
            <w:pPr>
              <w:pStyle w:val="Compact"/>
            </w:pPr>
            <w:r>
              <w:t>Yüksek</w:t>
            </w:r>
          </w:p>
        </w:tc>
        <w:tc>
          <w:tcPr>
            <w:tcW w:w="0" w:type="auto"/>
          </w:tcPr>
          <w:p w14:paraId="67B9E579" w14:textId="77777777" w:rsidR="00C66969" w:rsidRDefault="00000000">
            <w:pPr>
              <w:pStyle w:val="Compact"/>
            </w:pPr>
            <w:r>
              <w:t>GitHub Copilot, Cursor, Windsurf, Replit</w:t>
            </w:r>
          </w:p>
        </w:tc>
        <w:tc>
          <w:tcPr>
            <w:tcW w:w="0" w:type="auto"/>
          </w:tcPr>
          <w:p w14:paraId="61A551BC" w14:textId="77777777" w:rsidR="00C66969" w:rsidRDefault="00000000">
            <w:pPr>
              <w:pStyle w:val="Compact"/>
            </w:pPr>
            <w:r>
              <w:t>Veri ekibi için SQL ve ETL yardımcı pilotu</w:t>
            </w:r>
          </w:p>
        </w:tc>
      </w:tr>
      <w:tr w:rsidR="00C66969" w14:paraId="1DEAB68A" w14:textId="77777777">
        <w:tc>
          <w:tcPr>
            <w:tcW w:w="0" w:type="auto"/>
          </w:tcPr>
          <w:p w14:paraId="38654125" w14:textId="77777777" w:rsidR="00C66969" w:rsidRDefault="00000000">
            <w:pPr>
              <w:pStyle w:val="Compact"/>
            </w:pPr>
            <w:r>
              <w:t>İnsan kaynakları onboarding koçu</w:t>
            </w:r>
          </w:p>
        </w:tc>
        <w:tc>
          <w:tcPr>
            <w:tcW w:w="0" w:type="auto"/>
          </w:tcPr>
          <w:p w14:paraId="1F80EF8D" w14:textId="77777777" w:rsidR="00C66969" w:rsidRDefault="00000000">
            <w:pPr>
              <w:pStyle w:val="Compact"/>
            </w:pPr>
            <w:r>
              <w:t>Yeni çalışanların öğrenme eğrisi uzun</w:t>
            </w:r>
          </w:p>
        </w:tc>
        <w:tc>
          <w:tcPr>
            <w:tcW w:w="0" w:type="auto"/>
          </w:tcPr>
          <w:p w14:paraId="3072B629" w14:textId="77777777" w:rsidR="00C66969" w:rsidRDefault="00000000">
            <w:pPr>
              <w:pStyle w:val="Compact"/>
            </w:pPr>
            <w:r>
              <w:t>Pozisyon bazlı ilk 30-60-90 gün rehberi ve FAQ sunar</w:t>
            </w:r>
          </w:p>
        </w:tc>
        <w:tc>
          <w:tcPr>
            <w:tcW w:w="0" w:type="auto"/>
          </w:tcPr>
          <w:p w14:paraId="3BC316BD" w14:textId="77777777" w:rsidR="00C66969" w:rsidRDefault="00000000">
            <w:pPr>
              <w:pStyle w:val="Compact"/>
            </w:pPr>
            <w:r>
              <w:t>Onboarding süresi kısalır</w:t>
            </w:r>
          </w:p>
        </w:tc>
        <w:tc>
          <w:tcPr>
            <w:tcW w:w="0" w:type="auto"/>
          </w:tcPr>
          <w:p w14:paraId="464C3451" w14:textId="77777777" w:rsidR="00C66969" w:rsidRDefault="00000000">
            <w:pPr>
              <w:pStyle w:val="Compact"/>
            </w:pPr>
            <w:r>
              <w:t>Düşük</w:t>
            </w:r>
          </w:p>
        </w:tc>
        <w:tc>
          <w:tcPr>
            <w:tcW w:w="0" w:type="auto"/>
          </w:tcPr>
          <w:p w14:paraId="747FD13A" w14:textId="77777777" w:rsidR="00C66969" w:rsidRDefault="00000000">
            <w:pPr>
              <w:pStyle w:val="Compact"/>
            </w:pPr>
            <w:r>
              <w:t>Orta</w:t>
            </w:r>
          </w:p>
        </w:tc>
        <w:tc>
          <w:tcPr>
            <w:tcW w:w="0" w:type="auto"/>
          </w:tcPr>
          <w:p w14:paraId="668A9B0C" w14:textId="77777777" w:rsidR="00C66969" w:rsidRDefault="00000000">
            <w:pPr>
              <w:pStyle w:val="Compact"/>
            </w:pPr>
            <w:r>
              <w:t>Microsoft 365 Copilot, Gemini, NotebookLM</w:t>
            </w:r>
          </w:p>
        </w:tc>
        <w:tc>
          <w:tcPr>
            <w:tcW w:w="0" w:type="auto"/>
          </w:tcPr>
          <w:p w14:paraId="6E6B1AA9" w14:textId="77777777" w:rsidR="00C66969" w:rsidRDefault="00000000">
            <w:pPr>
              <w:pStyle w:val="Compact"/>
            </w:pPr>
            <w:r>
              <w:t>Yeni mühendis onboarding asistanı</w:t>
            </w:r>
          </w:p>
        </w:tc>
      </w:tr>
      <w:tr w:rsidR="00C66969" w14:paraId="41F32B54" w14:textId="77777777">
        <w:tc>
          <w:tcPr>
            <w:tcW w:w="0" w:type="auto"/>
          </w:tcPr>
          <w:p w14:paraId="50698A66" w14:textId="77777777" w:rsidR="00C66969" w:rsidRDefault="00000000">
            <w:pPr>
              <w:pStyle w:val="Compact"/>
            </w:pPr>
            <w:r>
              <w:t>İK rol profili ve öğrenme yolu üretimi</w:t>
            </w:r>
          </w:p>
        </w:tc>
        <w:tc>
          <w:tcPr>
            <w:tcW w:w="0" w:type="auto"/>
          </w:tcPr>
          <w:p w14:paraId="7BEF42B8" w14:textId="77777777" w:rsidR="00C66969" w:rsidRDefault="00000000">
            <w:pPr>
              <w:pStyle w:val="Compact"/>
            </w:pPr>
            <w:r>
              <w:t>Görev tanımları dağınık, yetkinlik haritası zayıf</w:t>
            </w:r>
          </w:p>
        </w:tc>
        <w:tc>
          <w:tcPr>
            <w:tcW w:w="0" w:type="auto"/>
          </w:tcPr>
          <w:p w14:paraId="24DF7A9E" w14:textId="77777777" w:rsidR="00C66969" w:rsidRDefault="00000000">
            <w:pPr>
              <w:pStyle w:val="Compact"/>
            </w:pPr>
            <w:r>
              <w:t>Pozisyon, eğitim, içerik ve kariyer yolu taslağı üretir</w:t>
            </w:r>
          </w:p>
        </w:tc>
        <w:tc>
          <w:tcPr>
            <w:tcW w:w="0" w:type="auto"/>
          </w:tcPr>
          <w:p w14:paraId="2C6FB6EC" w14:textId="77777777" w:rsidR="00C66969" w:rsidRDefault="00000000">
            <w:pPr>
              <w:pStyle w:val="Compact"/>
            </w:pPr>
            <w:r>
              <w:t>Daha net rol mimarisi</w:t>
            </w:r>
          </w:p>
        </w:tc>
        <w:tc>
          <w:tcPr>
            <w:tcW w:w="0" w:type="auto"/>
          </w:tcPr>
          <w:p w14:paraId="54C94610" w14:textId="77777777" w:rsidR="00C66969" w:rsidRDefault="00000000">
            <w:pPr>
              <w:pStyle w:val="Compact"/>
            </w:pPr>
            <w:r>
              <w:t>Düşük</w:t>
            </w:r>
          </w:p>
        </w:tc>
        <w:tc>
          <w:tcPr>
            <w:tcW w:w="0" w:type="auto"/>
          </w:tcPr>
          <w:p w14:paraId="4891B4D8" w14:textId="77777777" w:rsidR="00C66969" w:rsidRDefault="00000000">
            <w:pPr>
              <w:pStyle w:val="Compact"/>
            </w:pPr>
            <w:r>
              <w:t>Orta</w:t>
            </w:r>
          </w:p>
        </w:tc>
        <w:tc>
          <w:tcPr>
            <w:tcW w:w="0" w:type="auto"/>
          </w:tcPr>
          <w:p w14:paraId="18D3A4ED" w14:textId="77777777" w:rsidR="00C66969" w:rsidRDefault="00000000">
            <w:pPr>
              <w:pStyle w:val="Compact"/>
            </w:pPr>
            <w:r>
              <w:t>ChatGPT Enterprise, Gemini, SAP Joule</w:t>
            </w:r>
          </w:p>
        </w:tc>
        <w:tc>
          <w:tcPr>
            <w:tcW w:w="0" w:type="auto"/>
          </w:tcPr>
          <w:p w14:paraId="0A6AE581" w14:textId="77777777" w:rsidR="00C66969" w:rsidRDefault="00000000">
            <w:pPr>
              <w:pStyle w:val="Compact"/>
            </w:pPr>
            <w:r>
              <w:t>10 kritik rol için skill map pilotu</w:t>
            </w:r>
          </w:p>
        </w:tc>
      </w:tr>
    </w:tbl>
    <w:p w14:paraId="28D20877" w14:textId="77777777" w:rsidR="00C66969" w:rsidRDefault="00000000">
      <w:pPr>
        <w:pStyle w:val="Heading2"/>
      </w:pPr>
      <w:bookmarkStart w:id="10" w:name="yönetim-perspektifi"/>
      <w:bookmarkEnd w:id="6"/>
      <w:bookmarkEnd w:id="9"/>
      <w:r>
        <w:t>Yönetim perspektifi</w:t>
      </w:r>
    </w:p>
    <w:p w14:paraId="1C9B73A2" w14:textId="77777777" w:rsidR="00C66969" w:rsidRDefault="00000000">
      <w:pPr>
        <w:pStyle w:val="FirstParagraph"/>
      </w:pPr>
      <w:r>
        <w:t xml:space="preserve">GenAI stratejisi, “hangi modeli kullanalım?” sorusundan değil, “hangi iş sonuçlarını daha kısa sürede, daha düşük riskle, hangi süreçlerde değiştirebiliriz?” sorusundan başlamalıdır. BCG’nin 2026 analizine göre anlamlı finansal kazanım elde eden şirketlerin oranı yaklaşık %5 düzeyinde; bu şirketler ortak olarak az sayıda önceliğe odaklanıyor, liderlik sahipliğini yukarıda tutuyor ve insan-süreç tarafına yatırım yapıyor. McKinsey ise AI </w:t>
      </w:r>
      <w:r>
        <w:lastRenderedPageBreak/>
        <w:t xml:space="preserve">olgunluğuna ulaşan şirket oranının hâlâ çok düşük olduğunu, liderliğin ve workflow tasarımının asıl fark yaratan alan olduğunu vurguluyor. </w:t>
      </w:r>
      <w:hyperlink r:id="rId37">
        <w:r>
          <w:rPr>
            <w:rStyle w:val="Hyperlink"/>
          </w:rPr>
          <w:t>[33]</w:t>
        </w:r>
      </w:hyperlink>
    </w:p>
    <w:p w14:paraId="12AFBC63" w14:textId="77777777" w:rsidR="00C66969" w:rsidRDefault="00000000">
      <w:pPr>
        <w:pStyle w:val="Heading3"/>
      </w:pPr>
      <w:bookmarkStart w:id="11" w:name="genai-stratejisi-nasıl-kurulmalı"/>
      <w:r>
        <w:t>GenAI stratejisi nasıl kurulmalı</w:t>
      </w:r>
    </w:p>
    <w:p w14:paraId="7ADACDB8" w14:textId="77777777" w:rsidR="00C66969" w:rsidRDefault="00000000">
      <w:pPr>
        <w:pStyle w:val="FirstParagraph"/>
      </w:pPr>
      <w:r>
        <w:t xml:space="preserve">Doğru strateji, üç katmandan oluşur. Birinci katman “her çalışanın güvenli asistanı”dır: onaylı araçlar, veri kuralları ve temel kullanım eğitimleri. İkinci katman “fonksiyonel dönüşüm use case’leri”dir: bakım, kalite, tedarik zinciri, finans ve IT gibi alanlarda süreç içine gömülü uygulamalar. Üçüncü katman ise “platform ve ajanlaştırma”dır: kurumsal veriye bağlı, insan denetimli, birden fazla sistemi konuşturan agentic akışlar. Yönetim ekibi ilk 12 ayda üçüncü katmana ancak seçici biçimde geçmelidir. </w:t>
      </w:r>
      <w:hyperlink r:id="rId38">
        <w:r>
          <w:rPr>
            <w:rStyle w:val="Hyperlink"/>
          </w:rPr>
          <w:t>[34]</w:t>
        </w:r>
      </w:hyperlink>
    </w:p>
    <w:p w14:paraId="37130F0B" w14:textId="77777777" w:rsidR="00C66969" w:rsidRDefault="00000000">
      <w:pPr>
        <w:pStyle w:val="BodyText"/>
      </w:pPr>
      <w:r>
        <w:t xml:space="preserve">Pratikte önerilen öncelik sırası şudur: önce yüksek hacimli bilgi işleri ve yazışma işleri; sonra iş sonuçlarına doğrudan dokunan kalite, bakım ve planlama istisnaları; son olarak çok sistemli, yarı otonom süreçler. Bu yaklaşım, hem Gartner’ın yüksek POC terk oranı uyarısıyla hem de sahadaki erken olgunluk verileriyle uyumludur. </w:t>
      </w:r>
      <w:hyperlink r:id="rId39">
        <w:r>
          <w:rPr>
            <w:rStyle w:val="Hyperlink"/>
          </w:rPr>
          <w:t>[35]</w:t>
        </w:r>
      </w:hyperlink>
    </w:p>
    <w:p w14:paraId="7134F4EE" w14:textId="77777777" w:rsidR="00C66969" w:rsidRDefault="00000000">
      <w:pPr>
        <w:pStyle w:val="Heading3"/>
      </w:pPr>
      <w:bookmarkStart w:id="12" w:name="önerilen-yönetişim-modeli"/>
      <w:bookmarkEnd w:id="11"/>
      <w:r>
        <w:t>Önerilen yönetişim modeli</w:t>
      </w:r>
    </w:p>
    <w:tbl>
      <w:tblPr>
        <w:tblStyle w:val="Table"/>
        <w:tblW w:w="0" w:type="auto"/>
        <w:tblLook w:val="0020" w:firstRow="1" w:lastRow="0" w:firstColumn="0" w:lastColumn="0" w:noHBand="0" w:noVBand="0"/>
      </w:tblPr>
      <w:tblGrid>
        <w:gridCol w:w="2136"/>
        <w:gridCol w:w="4482"/>
        <w:gridCol w:w="2742"/>
      </w:tblGrid>
      <w:tr w:rsidR="00C66969" w14:paraId="46270B86"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17A549CC" w14:textId="77777777" w:rsidR="00C66969" w:rsidRDefault="00000000">
            <w:pPr>
              <w:pStyle w:val="Compact"/>
            </w:pPr>
            <w:r>
              <w:t>Rol</w:t>
            </w:r>
          </w:p>
        </w:tc>
        <w:tc>
          <w:tcPr>
            <w:tcW w:w="0" w:type="auto"/>
          </w:tcPr>
          <w:p w14:paraId="3B0CC9FC" w14:textId="77777777" w:rsidR="00C66969" w:rsidRDefault="00000000">
            <w:pPr>
              <w:pStyle w:val="Compact"/>
            </w:pPr>
            <w:r>
              <w:t>Sorumluluk</w:t>
            </w:r>
          </w:p>
        </w:tc>
        <w:tc>
          <w:tcPr>
            <w:tcW w:w="0" w:type="auto"/>
          </w:tcPr>
          <w:p w14:paraId="74ADAF32" w14:textId="77777777" w:rsidR="00C66969" w:rsidRDefault="00000000">
            <w:pPr>
              <w:pStyle w:val="Compact"/>
            </w:pPr>
            <w:r>
              <w:t>Başarı ölçütü</w:t>
            </w:r>
          </w:p>
        </w:tc>
      </w:tr>
      <w:tr w:rsidR="00C66969" w14:paraId="4740FFF0" w14:textId="77777777">
        <w:tc>
          <w:tcPr>
            <w:tcW w:w="0" w:type="auto"/>
          </w:tcPr>
          <w:p w14:paraId="62F1DEFB" w14:textId="77777777" w:rsidR="00C66969" w:rsidRDefault="00000000">
            <w:pPr>
              <w:pStyle w:val="Compact"/>
            </w:pPr>
            <w:r>
              <w:t>İcra sponsorluğu</w:t>
            </w:r>
          </w:p>
        </w:tc>
        <w:tc>
          <w:tcPr>
            <w:tcW w:w="0" w:type="auto"/>
          </w:tcPr>
          <w:p w14:paraId="74043213" w14:textId="77777777" w:rsidR="00C66969" w:rsidRDefault="00000000">
            <w:pPr>
              <w:pStyle w:val="Compact"/>
            </w:pPr>
            <w:r>
              <w:t>Öncelikleri, yatırım kararını ve hız/risk dengesini belirler</w:t>
            </w:r>
          </w:p>
        </w:tc>
        <w:tc>
          <w:tcPr>
            <w:tcW w:w="0" w:type="auto"/>
          </w:tcPr>
          <w:p w14:paraId="6001FC82" w14:textId="77777777" w:rsidR="00C66969" w:rsidRDefault="00000000">
            <w:pPr>
              <w:pStyle w:val="Compact"/>
            </w:pPr>
            <w:r>
              <w:t>3-4 kurumsal önceliğin netliği</w:t>
            </w:r>
          </w:p>
        </w:tc>
      </w:tr>
      <w:tr w:rsidR="00C66969" w14:paraId="5454809A" w14:textId="77777777">
        <w:tc>
          <w:tcPr>
            <w:tcW w:w="0" w:type="auto"/>
          </w:tcPr>
          <w:p w14:paraId="23A76591" w14:textId="77777777" w:rsidR="00C66969" w:rsidRDefault="00000000">
            <w:pPr>
              <w:pStyle w:val="Compact"/>
            </w:pPr>
            <w:r>
              <w:t>Merkezî AI ekibi / CoE</w:t>
            </w:r>
          </w:p>
        </w:tc>
        <w:tc>
          <w:tcPr>
            <w:tcW w:w="0" w:type="auto"/>
          </w:tcPr>
          <w:p w14:paraId="67F03B2C" w14:textId="77777777" w:rsidR="00C66969" w:rsidRDefault="00000000">
            <w:pPr>
              <w:pStyle w:val="Compact"/>
            </w:pPr>
            <w:r>
              <w:t>Tool catalog, referans mimari, değerlendirme, vendor yönetimi, reusable prompt ve RAG bileşenleri</w:t>
            </w:r>
          </w:p>
        </w:tc>
        <w:tc>
          <w:tcPr>
            <w:tcW w:w="0" w:type="auto"/>
          </w:tcPr>
          <w:p w14:paraId="061AFC7A" w14:textId="77777777" w:rsidR="00C66969" w:rsidRDefault="00000000">
            <w:pPr>
              <w:pStyle w:val="Compact"/>
            </w:pPr>
            <w:r>
              <w:t>Pilotlardan tekrar kullanılabilir varlık üretimi</w:t>
            </w:r>
          </w:p>
        </w:tc>
      </w:tr>
      <w:tr w:rsidR="00C66969" w14:paraId="7F297CD1" w14:textId="77777777">
        <w:tc>
          <w:tcPr>
            <w:tcW w:w="0" w:type="auto"/>
          </w:tcPr>
          <w:p w14:paraId="48D67B32" w14:textId="77777777" w:rsidR="00C66969" w:rsidRDefault="00000000">
            <w:pPr>
              <w:pStyle w:val="Compact"/>
            </w:pPr>
            <w:r>
              <w:t>İş birimi sahipleri</w:t>
            </w:r>
          </w:p>
        </w:tc>
        <w:tc>
          <w:tcPr>
            <w:tcW w:w="0" w:type="auto"/>
          </w:tcPr>
          <w:p w14:paraId="6741128A" w14:textId="77777777" w:rsidR="00C66969" w:rsidRDefault="00000000">
            <w:pPr>
              <w:pStyle w:val="Compact"/>
            </w:pPr>
            <w:r>
              <w:t>Use case sahipliği, süreç tasarımı, KPI tanımı, kullanıcı kabulü</w:t>
            </w:r>
          </w:p>
        </w:tc>
        <w:tc>
          <w:tcPr>
            <w:tcW w:w="0" w:type="auto"/>
          </w:tcPr>
          <w:p w14:paraId="46712F1E" w14:textId="77777777" w:rsidR="00C66969" w:rsidRDefault="00000000">
            <w:pPr>
              <w:pStyle w:val="Compact"/>
            </w:pPr>
            <w:r>
              <w:t>İş sonucu ve kullanım oranı</w:t>
            </w:r>
          </w:p>
        </w:tc>
      </w:tr>
      <w:tr w:rsidR="00C66969" w14:paraId="6D6DD2C7" w14:textId="77777777">
        <w:tc>
          <w:tcPr>
            <w:tcW w:w="0" w:type="auto"/>
          </w:tcPr>
          <w:p w14:paraId="75A665D8" w14:textId="77777777" w:rsidR="00C66969" w:rsidRDefault="00000000">
            <w:pPr>
              <w:pStyle w:val="Compact"/>
            </w:pPr>
            <w:r>
              <w:t>IT / Veri / Entegrasyon</w:t>
            </w:r>
          </w:p>
        </w:tc>
        <w:tc>
          <w:tcPr>
            <w:tcW w:w="0" w:type="auto"/>
          </w:tcPr>
          <w:p w14:paraId="0B9DFC7E" w14:textId="77777777" w:rsidR="00C66969" w:rsidRDefault="00000000">
            <w:pPr>
              <w:pStyle w:val="Compact"/>
            </w:pPr>
            <w:r>
              <w:t>Kimlik, erişim, API, veri hattı, izleme, ölçekleme</w:t>
            </w:r>
          </w:p>
        </w:tc>
        <w:tc>
          <w:tcPr>
            <w:tcW w:w="0" w:type="auto"/>
          </w:tcPr>
          <w:p w14:paraId="46EC2C57" w14:textId="77777777" w:rsidR="00C66969" w:rsidRDefault="00000000">
            <w:pPr>
              <w:pStyle w:val="Compact"/>
            </w:pPr>
            <w:r>
              <w:t>Güvenli ve kararlı devreye alma</w:t>
            </w:r>
          </w:p>
        </w:tc>
      </w:tr>
      <w:tr w:rsidR="00C66969" w14:paraId="1146D54E" w14:textId="77777777">
        <w:tc>
          <w:tcPr>
            <w:tcW w:w="0" w:type="auto"/>
          </w:tcPr>
          <w:p w14:paraId="293C1FF2" w14:textId="77777777" w:rsidR="00C66969" w:rsidRDefault="00000000">
            <w:pPr>
              <w:pStyle w:val="Compact"/>
            </w:pPr>
            <w:r>
              <w:t>Bilgi güvenliği / hukuk / uyum</w:t>
            </w:r>
          </w:p>
        </w:tc>
        <w:tc>
          <w:tcPr>
            <w:tcW w:w="0" w:type="auto"/>
          </w:tcPr>
          <w:p w14:paraId="02A23FF0" w14:textId="77777777" w:rsidR="00C66969" w:rsidRDefault="00000000">
            <w:pPr>
              <w:pStyle w:val="Compact"/>
            </w:pPr>
            <w:r>
              <w:t>Veri kullanımı, sözleşme, IP, DLP, kayıt ve denetim</w:t>
            </w:r>
          </w:p>
        </w:tc>
        <w:tc>
          <w:tcPr>
            <w:tcW w:w="0" w:type="auto"/>
          </w:tcPr>
          <w:p w14:paraId="257B966F" w14:textId="77777777" w:rsidR="00C66969" w:rsidRDefault="00000000">
            <w:pPr>
              <w:pStyle w:val="Compact"/>
            </w:pPr>
            <w:r>
              <w:t>İhlal olmadan yaygınlaştırma</w:t>
            </w:r>
          </w:p>
        </w:tc>
      </w:tr>
      <w:tr w:rsidR="00C66969" w14:paraId="4B93B5B1" w14:textId="77777777">
        <w:tc>
          <w:tcPr>
            <w:tcW w:w="0" w:type="auto"/>
          </w:tcPr>
          <w:p w14:paraId="6571C58F" w14:textId="77777777" w:rsidR="00C66969" w:rsidRDefault="00000000">
            <w:pPr>
              <w:pStyle w:val="Compact"/>
            </w:pPr>
            <w:r>
              <w:t>HR / L&amp;D</w:t>
            </w:r>
          </w:p>
        </w:tc>
        <w:tc>
          <w:tcPr>
            <w:tcW w:w="0" w:type="auto"/>
          </w:tcPr>
          <w:p w14:paraId="58B4EFF1" w14:textId="77777777" w:rsidR="00C66969" w:rsidRDefault="00000000">
            <w:pPr>
              <w:pStyle w:val="Compact"/>
            </w:pPr>
            <w:r>
              <w:t>Rol bazlı eğitim, AI okuryazarlığı, değişim yönetimi</w:t>
            </w:r>
          </w:p>
        </w:tc>
        <w:tc>
          <w:tcPr>
            <w:tcW w:w="0" w:type="auto"/>
          </w:tcPr>
          <w:p w14:paraId="3065C718" w14:textId="77777777" w:rsidR="00C66969" w:rsidRDefault="00000000">
            <w:pPr>
              <w:pStyle w:val="Compact"/>
            </w:pPr>
            <w:r>
              <w:t>Eğitim tamamlama ve saha kullanım oranı</w:t>
            </w:r>
          </w:p>
        </w:tc>
      </w:tr>
      <w:tr w:rsidR="00C66969" w14:paraId="6E9E43B2" w14:textId="77777777">
        <w:tc>
          <w:tcPr>
            <w:tcW w:w="0" w:type="auto"/>
          </w:tcPr>
          <w:p w14:paraId="7CAE1632" w14:textId="77777777" w:rsidR="00C66969" w:rsidRDefault="00000000">
            <w:pPr>
              <w:pStyle w:val="Compact"/>
            </w:pPr>
            <w:r>
              <w:t>AI community / şampiyonlar</w:t>
            </w:r>
          </w:p>
        </w:tc>
        <w:tc>
          <w:tcPr>
            <w:tcW w:w="0" w:type="auto"/>
          </w:tcPr>
          <w:p w14:paraId="3D9686A2" w14:textId="77777777" w:rsidR="00C66969" w:rsidRDefault="00000000">
            <w:pPr>
              <w:pStyle w:val="Compact"/>
            </w:pPr>
            <w:r>
              <w:t>Departman içi örnek kullanım, geri bildirim, peer learning</w:t>
            </w:r>
          </w:p>
        </w:tc>
        <w:tc>
          <w:tcPr>
            <w:tcW w:w="0" w:type="auto"/>
          </w:tcPr>
          <w:p w14:paraId="52B7C21A" w14:textId="77777777" w:rsidR="00C66969" w:rsidRDefault="00000000">
            <w:pPr>
              <w:pStyle w:val="Compact"/>
            </w:pPr>
            <w:r>
              <w:t>Benimseme ve fikir havuzu kalitesi</w:t>
            </w:r>
          </w:p>
        </w:tc>
      </w:tr>
      <w:tr w:rsidR="00C66969" w14:paraId="45C8CC7A" w14:textId="77777777">
        <w:tc>
          <w:tcPr>
            <w:tcW w:w="0" w:type="auto"/>
          </w:tcPr>
          <w:p w14:paraId="48980537" w14:textId="77777777" w:rsidR="00C66969" w:rsidRDefault="00000000">
            <w:pPr>
              <w:pStyle w:val="Compact"/>
            </w:pPr>
            <w:r>
              <w:t>Fabrika / departman temsilcileri</w:t>
            </w:r>
          </w:p>
        </w:tc>
        <w:tc>
          <w:tcPr>
            <w:tcW w:w="0" w:type="auto"/>
          </w:tcPr>
          <w:p w14:paraId="0B0CEB12" w14:textId="77777777" w:rsidR="00C66969" w:rsidRDefault="00000000">
            <w:pPr>
              <w:pStyle w:val="Compact"/>
            </w:pPr>
            <w:r>
              <w:t>Saha ihtiyacını somut use case’e çevirir</w:t>
            </w:r>
          </w:p>
        </w:tc>
        <w:tc>
          <w:tcPr>
            <w:tcW w:w="0" w:type="auto"/>
          </w:tcPr>
          <w:p w14:paraId="09A2CE16" w14:textId="77777777" w:rsidR="00C66969" w:rsidRDefault="00000000">
            <w:pPr>
              <w:pStyle w:val="Compact"/>
            </w:pPr>
            <w:r>
              <w:t>Pilotların gerçek operasyon sorununu çözmesi</w:t>
            </w:r>
          </w:p>
        </w:tc>
      </w:tr>
    </w:tbl>
    <w:p w14:paraId="43593DC9" w14:textId="77777777" w:rsidR="00C66969" w:rsidRDefault="00000000">
      <w:pPr>
        <w:pStyle w:val="BodyText"/>
      </w:pPr>
      <w:r>
        <w:t xml:space="preserve">Bu modelin özü, merkezî kontrollü ama iş birimi temelli bir federated yapıdır. Tek merkezli model yavaşlar; tamamen dağınık model ise güvenlik ve shadow AI riskini büyütür. BCG’nin çalışan araştırması ve McKinsey’nin workplace çalışması, liderlik desteği ile çalışan davranışı arasındaki ilişkiyi açık biçimde gösteriyor. </w:t>
      </w:r>
      <w:hyperlink r:id="rId40">
        <w:r>
          <w:rPr>
            <w:rStyle w:val="Hyperlink"/>
          </w:rPr>
          <w:t>[36]</w:t>
        </w:r>
      </w:hyperlink>
    </w:p>
    <w:p w14:paraId="51A41D36" w14:textId="77777777" w:rsidR="00C66969" w:rsidRDefault="00000000">
      <w:pPr>
        <w:pStyle w:val="Heading3"/>
      </w:pPr>
      <w:bookmarkStart w:id="13" w:name="önceliklendirme-mantığı"/>
      <w:bookmarkEnd w:id="12"/>
      <w:r>
        <w:lastRenderedPageBreak/>
        <w:t>Önceliklendirme mantığı</w:t>
      </w:r>
    </w:p>
    <w:p w14:paraId="20018E9D" w14:textId="77777777" w:rsidR="00C66969" w:rsidRDefault="00000000">
      <w:pPr>
        <w:pStyle w:val="FirstParagraph"/>
      </w:pPr>
      <w:r>
        <w:t>İlk seçim için şu filtreyi kullanın:</w:t>
      </w:r>
    </w:p>
    <w:p w14:paraId="76C8E962" w14:textId="77777777" w:rsidR="00C66969" w:rsidRDefault="00000000">
      <w:pPr>
        <w:pStyle w:val="Compact"/>
        <w:numPr>
          <w:ilvl w:val="0"/>
          <w:numId w:val="4"/>
        </w:numPr>
      </w:pPr>
      <w:r>
        <w:rPr>
          <w:b/>
          <w:bCs/>
        </w:rPr>
        <w:t>Hacim yüksek mi?</w:t>
      </w:r>
      <w:r>
        <w:t xml:space="preserve"> Çok tekrar eden iş olmalı.</w:t>
      </w:r>
    </w:p>
    <w:p w14:paraId="14AE5854" w14:textId="77777777" w:rsidR="00C66969" w:rsidRDefault="00000000">
      <w:pPr>
        <w:pStyle w:val="Compact"/>
        <w:numPr>
          <w:ilvl w:val="0"/>
          <w:numId w:val="4"/>
        </w:numPr>
      </w:pPr>
      <w:r>
        <w:rPr>
          <w:b/>
          <w:bCs/>
        </w:rPr>
        <w:t>Karar kalitesine etkisi var mı?</w:t>
      </w:r>
      <w:r>
        <w:t xml:space="preserve"> Sadece metin üretmek yetmez.</w:t>
      </w:r>
    </w:p>
    <w:p w14:paraId="7F7F4E93" w14:textId="77777777" w:rsidR="00C66969" w:rsidRDefault="00000000">
      <w:pPr>
        <w:pStyle w:val="Compact"/>
        <w:numPr>
          <w:ilvl w:val="0"/>
          <w:numId w:val="4"/>
        </w:numPr>
      </w:pPr>
      <w:r>
        <w:rPr>
          <w:b/>
          <w:bCs/>
        </w:rPr>
        <w:t>Veri erişilebilir mi?</w:t>
      </w:r>
      <w:r>
        <w:t xml:space="preserve"> Dağınık ama bulunabilir veri idealdir.</w:t>
      </w:r>
    </w:p>
    <w:p w14:paraId="51F66938" w14:textId="77777777" w:rsidR="00C66969" w:rsidRDefault="00000000">
      <w:pPr>
        <w:pStyle w:val="Compact"/>
        <w:numPr>
          <w:ilvl w:val="0"/>
          <w:numId w:val="4"/>
        </w:numPr>
      </w:pPr>
      <w:r>
        <w:rPr>
          <w:b/>
          <w:bCs/>
        </w:rPr>
        <w:t>İnsan onayıyla çalışabilir mi?</w:t>
      </w:r>
      <w:r>
        <w:t xml:space="preserve"> Tam otonomi gerektirmemeli.</w:t>
      </w:r>
    </w:p>
    <w:p w14:paraId="752F6115" w14:textId="77777777" w:rsidR="00C66969" w:rsidRDefault="00000000">
      <w:pPr>
        <w:pStyle w:val="Compact"/>
        <w:numPr>
          <w:ilvl w:val="0"/>
          <w:numId w:val="4"/>
        </w:numPr>
      </w:pPr>
      <w:r>
        <w:rPr>
          <w:b/>
          <w:bCs/>
        </w:rPr>
        <w:t>8-12 haftada pilotlanabilir mi?</w:t>
      </w:r>
      <w:r>
        <w:t xml:space="preserve"> Küçük ama somut bir akış seçilmeli.</w:t>
      </w:r>
    </w:p>
    <w:p w14:paraId="35AC575E" w14:textId="77777777" w:rsidR="00C66969" w:rsidRDefault="00000000">
      <w:pPr>
        <w:pStyle w:val="FirstParagraph"/>
      </w:pPr>
      <w:r>
        <w:t xml:space="preserve">Bu yüzden ilk dalgada “kurumsal bilgi asistanı”, “kapanış anlatısı”, “NCR/8D taslağı”, “vardiya özeti”, “RFQ/yazışma asistanı” ve “SQL/kod yardımı” gibi alanlar öne çıkar. Üretim parametresini otomatik değiştiren, satınalma siparişini otonom açan veya güvenlik kritik talimatı insan onayı olmadan veren senaryolar ise sonradan ele alınmalıdır. </w:t>
      </w:r>
      <w:hyperlink r:id="rId41">
        <w:r>
          <w:rPr>
            <w:rStyle w:val="Hyperlink"/>
          </w:rPr>
          <w:t>[37]</w:t>
        </w:r>
      </w:hyperlink>
    </w:p>
    <w:p w14:paraId="2FA08AFD" w14:textId="77777777" w:rsidR="00C66969" w:rsidRDefault="00000000">
      <w:pPr>
        <w:pStyle w:val="Heading3"/>
      </w:pPr>
      <w:bookmarkStart w:id="14" w:name="roi-nasıl-ölçülmeli"/>
      <w:bookmarkEnd w:id="13"/>
      <w:r>
        <w:t>ROI nasıl ölçülmeli</w:t>
      </w:r>
    </w:p>
    <w:p w14:paraId="3D00DD95" w14:textId="77777777" w:rsidR="00C66969" w:rsidRDefault="00000000">
      <w:pPr>
        <w:pStyle w:val="FirstParagraph"/>
      </w:pPr>
      <w:r>
        <w:t>ROI değerlendirmesinde yalnızca lisans maliyetine bakmak yanlış olur. Dört katmanlı bir çerçeve öneririm:</w:t>
      </w:r>
    </w:p>
    <w:p w14:paraId="65417684" w14:textId="77777777" w:rsidR="00C66969" w:rsidRDefault="00000000">
      <w:pPr>
        <w:pStyle w:val="Compact"/>
        <w:numPr>
          <w:ilvl w:val="0"/>
          <w:numId w:val="5"/>
        </w:numPr>
      </w:pPr>
      <w:r>
        <w:rPr>
          <w:b/>
          <w:bCs/>
        </w:rPr>
        <w:t>Zaman</w:t>
      </w:r>
      <w:r>
        <w:t>: rapor hazırlama süresi, arama süresi, ticket çözüm süresi, kapanış süresi.</w:t>
      </w:r>
    </w:p>
    <w:p w14:paraId="1B6C9A8B" w14:textId="77777777" w:rsidR="00C66969" w:rsidRDefault="00000000">
      <w:pPr>
        <w:pStyle w:val="Compact"/>
        <w:numPr>
          <w:ilvl w:val="0"/>
          <w:numId w:val="5"/>
        </w:numPr>
      </w:pPr>
      <w:r>
        <w:rPr>
          <w:b/>
          <w:bCs/>
        </w:rPr>
        <w:t>Kalite</w:t>
      </w:r>
      <w:r>
        <w:t>: ilk seferde doğru yapma, 8D kalite seviyesi, tekrar arıza oranı, hata yakalama.</w:t>
      </w:r>
    </w:p>
    <w:p w14:paraId="30719240" w14:textId="77777777" w:rsidR="00C66969" w:rsidRDefault="00000000">
      <w:pPr>
        <w:pStyle w:val="Compact"/>
        <w:numPr>
          <w:ilvl w:val="0"/>
          <w:numId w:val="5"/>
        </w:numPr>
      </w:pPr>
      <w:r>
        <w:rPr>
          <w:b/>
          <w:bCs/>
        </w:rPr>
        <w:t>Hız</w:t>
      </w:r>
      <w:r>
        <w:t>: tedarikçi yanıt süresi, karar hazırlık süresi, onboarding süresi, test raporlama süresi.</w:t>
      </w:r>
    </w:p>
    <w:p w14:paraId="10046D3B" w14:textId="77777777" w:rsidR="00C66969" w:rsidRDefault="00000000">
      <w:pPr>
        <w:pStyle w:val="Compact"/>
        <w:numPr>
          <w:ilvl w:val="0"/>
          <w:numId w:val="5"/>
        </w:numPr>
      </w:pPr>
      <w:r>
        <w:rPr>
          <w:b/>
          <w:bCs/>
        </w:rPr>
        <w:t>Finansal etki</w:t>
      </w:r>
      <w:r>
        <w:t>: duruş maliyeti, mühendislik saat tasarrufu, stok/expedite maliyeti, outsource harcaması, gelir etkisi.</w:t>
      </w:r>
    </w:p>
    <w:p w14:paraId="14DF2AF5" w14:textId="77777777" w:rsidR="00C66969" w:rsidRDefault="00000000">
      <w:pPr>
        <w:pStyle w:val="FirstParagraph"/>
      </w:pPr>
      <w:r>
        <w:rPr>
          <w:b/>
          <w:bCs/>
        </w:rPr>
        <w:t>Temel formül:</w:t>
      </w:r>
      <w:r>
        <w:br/>
      </w:r>
      <w:r>
        <w:rPr>
          <w:rStyle w:val="VerbatimChar"/>
        </w:rPr>
        <w:t>Net etki = (zaman kazanımı x fully-loaded cost) + hata/duruş/maliyet azalımı + varsa gelir katkısı - lisans - entegrasyon - değişim maliyeti</w:t>
      </w:r>
    </w:p>
    <w:p w14:paraId="507FA729" w14:textId="77777777" w:rsidR="00C66969" w:rsidRDefault="00000000">
      <w:pPr>
        <w:pStyle w:val="BodyText"/>
      </w:pPr>
      <w:r>
        <w:t xml:space="preserve">Üç aylık pilotta “hard ROI” zor olabilir; bu nedenle ilk fazda “time-to-value” ve “quality-to-value” göstergelerini, altıncı aydan sonra finansal etkileri bağlamak daha doğrudur. Gartner ve Deloitte, çok sayıda organizasyonun tam da bu noktada değer kanıtlamakta zorlandığını gösteriyor. </w:t>
      </w:r>
      <w:hyperlink r:id="rId42">
        <w:r>
          <w:rPr>
            <w:rStyle w:val="Hyperlink"/>
          </w:rPr>
          <w:t>[38]</w:t>
        </w:r>
      </w:hyperlink>
    </w:p>
    <w:p w14:paraId="4C3CA58A" w14:textId="77777777" w:rsidR="00C66969" w:rsidRDefault="00000000">
      <w:pPr>
        <w:pStyle w:val="Heading3"/>
      </w:pPr>
      <w:bookmarkStart w:id="15" w:name="izlenmesi-gereken-kpilar"/>
      <w:bookmarkEnd w:id="14"/>
      <w:r>
        <w:t>İzlenmesi gereken KPI’lar</w:t>
      </w:r>
    </w:p>
    <w:p w14:paraId="4DA76A36" w14:textId="77777777" w:rsidR="00C66969" w:rsidRDefault="00000000">
      <w:pPr>
        <w:pStyle w:val="Compact"/>
        <w:numPr>
          <w:ilvl w:val="0"/>
          <w:numId w:val="6"/>
        </w:numPr>
      </w:pPr>
      <w:r>
        <w:t>Onaylı araç aktif kullanım oranı</w:t>
      </w:r>
    </w:p>
    <w:p w14:paraId="2AA2739C" w14:textId="77777777" w:rsidR="00C66969" w:rsidRDefault="00000000">
      <w:pPr>
        <w:pStyle w:val="Compact"/>
        <w:numPr>
          <w:ilvl w:val="0"/>
          <w:numId w:val="6"/>
        </w:numPr>
      </w:pPr>
      <w:r>
        <w:t>Haftalık düzenli kullanıcı oranı</w:t>
      </w:r>
    </w:p>
    <w:p w14:paraId="3539E0EB" w14:textId="77777777" w:rsidR="00C66969" w:rsidRDefault="00000000">
      <w:pPr>
        <w:pStyle w:val="Compact"/>
        <w:numPr>
          <w:ilvl w:val="0"/>
          <w:numId w:val="6"/>
        </w:numPr>
      </w:pPr>
      <w:r>
        <w:t>Ortalama prompt başına yararlı çıktı oranı</w:t>
      </w:r>
    </w:p>
    <w:p w14:paraId="08766886" w14:textId="77777777" w:rsidR="00C66969" w:rsidRDefault="00000000">
      <w:pPr>
        <w:pStyle w:val="Compact"/>
        <w:numPr>
          <w:ilvl w:val="0"/>
          <w:numId w:val="6"/>
        </w:numPr>
      </w:pPr>
      <w:r>
        <w:t>Doküman arama süresi</w:t>
      </w:r>
    </w:p>
    <w:p w14:paraId="4194854B" w14:textId="77777777" w:rsidR="00C66969" w:rsidRDefault="00000000">
      <w:pPr>
        <w:pStyle w:val="Compact"/>
        <w:numPr>
          <w:ilvl w:val="0"/>
          <w:numId w:val="6"/>
        </w:numPr>
      </w:pPr>
      <w:r>
        <w:t>Kapanış raporu hazırlama süresi</w:t>
      </w:r>
    </w:p>
    <w:p w14:paraId="79CA52F4" w14:textId="77777777" w:rsidR="00C66969" w:rsidRDefault="00000000">
      <w:pPr>
        <w:pStyle w:val="Compact"/>
        <w:numPr>
          <w:ilvl w:val="0"/>
          <w:numId w:val="6"/>
        </w:numPr>
      </w:pPr>
      <w:r>
        <w:t>NCR/8D hazırlama süresi</w:t>
      </w:r>
    </w:p>
    <w:p w14:paraId="61DD4A22" w14:textId="77777777" w:rsidR="00C66969" w:rsidRDefault="00000000">
      <w:pPr>
        <w:pStyle w:val="Compact"/>
        <w:numPr>
          <w:ilvl w:val="0"/>
          <w:numId w:val="6"/>
        </w:numPr>
      </w:pPr>
      <w:r>
        <w:lastRenderedPageBreak/>
        <w:t>MTTR ve reaktif bakım süresi</w:t>
      </w:r>
    </w:p>
    <w:p w14:paraId="0171DEFC" w14:textId="77777777" w:rsidR="00C66969" w:rsidRDefault="00000000">
      <w:pPr>
        <w:pStyle w:val="Compact"/>
        <w:numPr>
          <w:ilvl w:val="0"/>
          <w:numId w:val="6"/>
        </w:numPr>
      </w:pPr>
      <w:r>
        <w:t>Vardiya raporu hazırlama süresi</w:t>
      </w:r>
    </w:p>
    <w:p w14:paraId="08841ADA" w14:textId="77777777" w:rsidR="00C66969" w:rsidRDefault="00000000">
      <w:pPr>
        <w:pStyle w:val="Compact"/>
        <w:numPr>
          <w:ilvl w:val="0"/>
          <w:numId w:val="6"/>
        </w:numPr>
      </w:pPr>
      <w:r>
        <w:t>Tedarikçi teklif döngü süresi</w:t>
      </w:r>
    </w:p>
    <w:p w14:paraId="4F06E49A" w14:textId="77777777" w:rsidR="00C66969" w:rsidRDefault="00000000">
      <w:pPr>
        <w:pStyle w:val="Compact"/>
        <w:numPr>
          <w:ilvl w:val="0"/>
          <w:numId w:val="6"/>
        </w:numPr>
      </w:pPr>
      <w:r>
        <w:t>Servis desk ilk temas çözüm oranı</w:t>
      </w:r>
    </w:p>
    <w:p w14:paraId="567CD142" w14:textId="77777777" w:rsidR="00C66969" w:rsidRDefault="00000000">
      <w:pPr>
        <w:pStyle w:val="Compact"/>
        <w:numPr>
          <w:ilvl w:val="0"/>
          <w:numId w:val="6"/>
        </w:numPr>
      </w:pPr>
      <w:r>
        <w:t>Geliştirici throughput ve test kapsama hızı</w:t>
      </w:r>
    </w:p>
    <w:p w14:paraId="0D74A2F4" w14:textId="77777777" w:rsidR="00C66969" w:rsidRDefault="00000000">
      <w:pPr>
        <w:pStyle w:val="Compact"/>
        <w:numPr>
          <w:ilvl w:val="0"/>
          <w:numId w:val="6"/>
        </w:numPr>
      </w:pPr>
      <w:r>
        <w:t>Güvenlik/uyum olay sayısı</w:t>
      </w:r>
    </w:p>
    <w:p w14:paraId="4E9C132D" w14:textId="77777777" w:rsidR="00C66969" w:rsidRDefault="00000000">
      <w:pPr>
        <w:pStyle w:val="Compact"/>
        <w:numPr>
          <w:ilvl w:val="0"/>
          <w:numId w:val="6"/>
        </w:numPr>
      </w:pPr>
      <w:r>
        <w:t>Shadow AI tespiti ve onaylı alternatife geçiş oranı</w:t>
      </w:r>
    </w:p>
    <w:p w14:paraId="54988973" w14:textId="77777777" w:rsidR="00C66969" w:rsidRDefault="00000000">
      <w:pPr>
        <w:pStyle w:val="Heading3"/>
      </w:pPr>
      <w:bookmarkStart w:id="16" w:name="değişim-yönetimi-ve-kültürel-dönüşüm"/>
      <w:bookmarkEnd w:id="15"/>
      <w:r>
        <w:t>Değişim yönetimi ve kültürel dönüşüm</w:t>
      </w:r>
    </w:p>
    <w:p w14:paraId="7ADDF463" w14:textId="77777777" w:rsidR="00C66969" w:rsidRDefault="00000000">
      <w:pPr>
        <w:pStyle w:val="FirstParagraph"/>
      </w:pPr>
      <w:r>
        <w:t xml:space="preserve">GenAI dönüşümünde teknoloji kadar kültür belirleyicidir. BCG’nin 10-20-70 yaklaşımı, AI değerinin %70’inin insan ve süreçten geldiğini; liderlik desteğinin çalışan pozitifliğini %15’ten %55’e çıkarabildiğini; 5 saat ve üzeri eğitim alan çalışanlarda düzenli kullanımın anlamlı biçimde yükseldiğini gösteriyor. Aynı araştırma, çalışanların doğru araç bulamazsa yarıdan fazlasının alternatif araçlara yönelebileceğini de söylüyor. Bu, “yasakla çöz” yaklaşımının işe yaramadığını gösterir. Doğru yaklaşım; güvenli resmi araç, açık kurallar, rol bazlı eğitim ve hızlı destek kombinasyonudur. </w:t>
      </w:r>
      <w:hyperlink r:id="rId43">
        <w:r>
          <w:rPr>
            <w:rStyle w:val="Hyperlink"/>
          </w:rPr>
          <w:t>[39]</w:t>
        </w:r>
      </w:hyperlink>
    </w:p>
    <w:p w14:paraId="2FF58495" w14:textId="77777777" w:rsidR="00C66969" w:rsidRDefault="00000000">
      <w:pPr>
        <w:pStyle w:val="Heading2"/>
      </w:pPr>
      <w:bookmarkStart w:id="17" w:name="çalışan-perspektifi"/>
      <w:bookmarkEnd w:id="10"/>
      <w:bookmarkEnd w:id="16"/>
      <w:r>
        <w:t>Çalışan perspektifi</w:t>
      </w:r>
    </w:p>
    <w:p w14:paraId="78EC2377" w14:textId="77777777" w:rsidR="00C66969" w:rsidRDefault="00000000">
      <w:pPr>
        <w:pStyle w:val="FirstParagraph"/>
      </w:pPr>
      <w:r>
        <w:t xml:space="preserve">Çalışanlar için GenAI’ın en pratik kullanımı, “yerine iş yapan sihirli kutu” değil; hazırlık, özetleme, açıklama, alternatif üretme ve ilk taslağı çıkarma yardımıdır. McKinsey’nin 2025 workplace çalışması çalışanların liderlerin sandığından daha fazla kullandığını; işin %30’undan fazlasını yakın gelecekte AI ile destekleme beklentisinin çalışanlarda çok daha yüksek olduğunu gösteriyor. Bu, kurumların çalışanı pasif kullanıcı değil, tasarım ortağı olarak konumlaması gerektiği anlamına gelir. </w:t>
      </w:r>
      <w:hyperlink r:id="rId44">
        <w:r>
          <w:rPr>
            <w:rStyle w:val="Hyperlink"/>
          </w:rPr>
          <w:t>[40]</w:t>
        </w:r>
      </w:hyperlink>
    </w:p>
    <w:p w14:paraId="1619762F" w14:textId="77777777" w:rsidR="00C66969" w:rsidRDefault="00000000">
      <w:pPr>
        <w:pStyle w:val="Heading3"/>
      </w:pPr>
      <w:bookmarkStart w:id="18" w:name="X8d6242d3c3294fa4d3594301d3158e2fdc5f46b"/>
      <w:r>
        <w:t>Beyaz yaka çalışanlar için günlük kullanım alanları</w:t>
      </w:r>
    </w:p>
    <w:tbl>
      <w:tblPr>
        <w:tblStyle w:val="Table"/>
        <w:tblW w:w="0" w:type="auto"/>
        <w:tblLook w:val="0020" w:firstRow="1" w:lastRow="0" w:firstColumn="0" w:lastColumn="0" w:noHBand="0" w:noVBand="0"/>
      </w:tblPr>
      <w:tblGrid>
        <w:gridCol w:w="1479"/>
        <w:gridCol w:w="3080"/>
        <w:gridCol w:w="2021"/>
        <w:gridCol w:w="2780"/>
      </w:tblGrid>
      <w:tr w:rsidR="00C66969" w14:paraId="47348B4B"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69D7968E" w14:textId="77777777" w:rsidR="00C66969" w:rsidRDefault="00000000">
            <w:pPr>
              <w:pStyle w:val="Compact"/>
            </w:pPr>
            <w:r>
              <w:t>Görev</w:t>
            </w:r>
          </w:p>
        </w:tc>
        <w:tc>
          <w:tcPr>
            <w:tcW w:w="0" w:type="auto"/>
          </w:tcPr>
          <w:p w14:paraId="0EB7A93E" w14:textId="77777777" w:rsidR="00C66969" w:rsidRDefault="00000000">
            <w:pPr>
              <w:pStyle w:val="Compact"/>
            </w:pPr>
            <w:r>
              <w:t>Çalışanın GenAI’dan istemesi gereken şey</w:t>
            </w:r>
          </w:p>
        </w:tc>
        <w:tc>
          <w:tcPr>
            <w:tcW w:w="0" w:type="auto"/>
          </w:tcPr>
          <w:p w14:paraId="36E47954" w14:textId="77777777" w:rsidR="00C66969" w:rsidRDefault="00000000">
            <w:pPr>
              <w:pStyle w:val="Compact"/>
            </w:pPr>
            <w:r>
              <w:t>Beklenen çıktı</w:t>
            </w:r>
          </w:p>
        </w:tc>
        <w:tc>
          <w:tcPr>
            <w:tcW w:w="0" w:type="auto"/>
          </w:tcPr>
          <w:p w14:paraId="760F6221" w14:textId="77777777" w:rsidR="00C66969" w:rsidRDefault="00000000">
            <w:pPr>
              <w:pStyle w:val="Compact"/>
            </w:pPr>
            <w:r>
              <w:t>İnsan kontrolü</w:t>
            </w:r>
          </w:p>
        </w:tc>
      </w:tr>
      <w:tr w:rsidR="00C66969" w14:paraId="3C1C4EBB" w14:textId="77777777">
        <w:tc>
          <w:tcPr>
            <w:tcW w:w="0" w:type="auto"/>
          </w:tcPr>
          <w:p w14:paraId="45D08719" w14:textId="77777777" w:rsidR="00C66969" w:rsidRDefault="00000000">
            <w:pPr>
              <w:pStyle w:val="Compact"/>
            </w:pPr>
            <w:r>
              <w:t>Toplantı hazırlığı</w:t>
            </w:r>
          </w:p>
        </w:tc>
        <w:tc>
          <w:tcPr>
            <w:tcW w:w="0" w:type="auto"/>
          </w:tcPr>
          <w:p w14:paraId="6BDBB587" w14:textId="77777777" w:rsidR="00C66969" w:rsidRDefault="00000000">
            <w:pPr>
              <w:pStyle w:val="Compact"/>
            </w:pPr>
            <w:r>
              <w:t>Ön okuma özeti ve soru listesi</w:t>
            </w:r>
          </w:p>
        </w:tc>
        <w:tc>
          <w:tcPr>
            <w:tcW w:w="0" w:type="auto"/>
          </w:tcPr>
          <w:p w14:paraId="66CFE803" w14:textId="77777777" w:rsidR="00C66969" w:rsidRDefault="00000000">
            <w:pPr>
              <w:pStyle w:val="Compact"/>
            </w:pPr>
            <w:r>
              <w:t>1 sayfa briefing</w:t>
            </w:r>
          </w:p>
        </w:tc>
        <w:tc>
          <w:tcPr>
            <w:tcW w:w="0" w:type="auto"/>
          </w:tcPr>
          <w:p w14:paraId="5104B18D" w14:textId="77777777" w:rsidR="00C66969" w:rsidRDefault="00000000">
            <w:pPr>
              <w:pStyle w:val="Compact"/>
            </w:pPr>
            <w:r>
              <w:t>Kritik verileri kontrol et</w:t>
            </w:r>
          </w:p>
        </w:tc>
      </w:tr>
      <w:tr w:rsidR="00C66969" w14:paraId="7EE3AE7D" w14:textId="77777777">
        <w:tc>
          <w:tcPr>
            <w:tcW w:w="0" w:type="auto"/>
          </w:tcPr>
          <w:p w14:paraId="250533FA" w14:textId="77777777" w:rsidR="00C66969" w:rsidRDefault="00000000">
            <w:pPr>
              <w:pStyle w:val="Compact"/>
            </w:pPr>
            <w:r>
              <w:t>Toplantı sonrası</w:t>
            </w:r>
          </w:p>
        </w:tc>
        <w:tc>
          <w:tcPr>
            <w:tcW w:w="0" w:type="auto"/>
          </w:tcPr>
          <w:p w14:paraId="53A7C1B4" w14:textId="77777777" w:rsidR="00C66969" w:rsidRDefault="00000000">
            <w:pPr>
              <w:pStyle w:val="Compact"/>
            </w:pPr>
            <w:r>
              <w:t>Karar, risk, aksiyon ve sahip listesi</w:t>
            </w:r>
          </w:p>
        </w:tc>
        <w:tc>
          <w:tcPr>
            <w:tcW w:w="0" w:type="auto"/>
          </w:tcPr>
          <w:p w14:paraId="65BF05F5" w14:textId="77777777" w:rsidR="00C66969" w:rsidRDefault="00000000">
            <w:pPr>
              <w:pStyle w:val="Compact"/>
            </w:pPr>
            <w:r>
              <w:t>Dakika + aksiyon tablosu</w:t>
            </w:r>
          </w:p>
        </w:tc>
        <w:tc>
          <w:tcPr>
            <w:tcW w:w="0" w:type="auto"/>
          </w:tcPr>
          <w:p w14:paraId="6C547399" w14:textId="77777777" w:rsidR="00C66969" w:rsidRDefault="00000000">
            <w:pPr>
              <w:pStyle w:val="Compact"/>
            </w:pPr>
            <w:r>
              <w:t>Sahiplik ve tarihleri doğrula</w:t>
            </w:r>
          </w:p>
        </w:tc>
      </w:tr>
      <w:tr w:rsidR="00C66969" w14:paraId="2F318C8F" w14:textId="77777777">
        <w:tc>
          <w:tcPr>
            <w:tcW w:w="0" w:type="auto"/>
          </w:tcPr>
          <w:p w14:paraId="7FA9DFA0" w14:textId="77777777" w:rsidR="00C66969" w:rsidRDefault="00000000">
            <w:pPr>
              <w:pStyle w:val="Compact"/>
            </w:pPr>
            <w:r>
              <w:t>E-posta</w:t>
            </w:r>
          </w:p>
        </w:tc>
        <w:tc>
          <w:tcPr>
            <w:tcW w:w="0" w:type="auto"/>
          </w:tcPr>
          <w:p w14:paraId="32F504D2" w14:textId="77777777" w:rsidR="00C66969" w:rsidRDefault="00000000">
            <w:pPr>
              <w:pStyle w:val="Compact"/>
            </w:pPr>
            <w:r>
              <w:t>Kısa, net, ton ayarlı taslak</w:t>
            </w:r>
          </w:p>
        </w:tc>
        <w:tc>
          <w:tcPr>
            <w:tcW w:w="0" w:type="auto"/>
          </w:tcPr>
          <w:p w14:paraId="7CC6C454" w14:textId="77777777" w:rsidR="00C66969" w:rsidRDefault="00000000">
            <w:pPr>
              <w:pStyle w:val="Compact"/>
            </w:pPr>
            <w:r>
              <w:t>İlk taslak</w:t>
            </w:r>
          </w:p>
        </w:tc>
        <w:tc>
          <w:tcPr>
            <w:tcW w:w="0" w:type="auto"/>
          </w:tcPr>
          <w:p w14:paraId="7066B4C3" w14:textId="77777777" w:rsidR="00C66969" w:rsidRDefault="00000000">
            <w:pPr>
              <w:pStyle w:val="Compact"/>
            </w:pPr>
            <w:r>
              <w:t>Hukuki ve ticari ifadeleri kontrol et</w:t>
            </w:r>
          </w:p>
        </w:tc>
      </w:tr>
      <w:tr w:rsidR="00C66969" w14:paraId="54D7C424" w14:textId="77777777">
        <w:tc>
          <w:tcPr>
            <w:tcW w:w="0" w:type="auto"/>
          </w:tcPr>
          <w:p w14:paraId="1AEA1D32" w14:textId="77777777" w:rsidR="00C66969" w:rsidRDefault="00000000">
            <w:pPr>
              <w:pStyle w:val="Compact"/>
            </w:pPr>
            <w:r>
              <w:t>Rapor</w:t>
            </w:r>
          </w:p>
        </w:tc>
        <w:tc>
          <w:tcPr>
            <w:tcW w:w="0" w:type="auto"/>
          </w:tcPr>
          <w:p w14:paraId="226ED970" w14:textId="77777777" w:rsidR="00C66969" w:rsidRDefault="00000000">
            <w:pPr>
              <w:pStyle w:val="Compact"/>
            </w:pPr>
            <w:r>
              <w:t>Uzun metni yönetim özetine çevirme</w:t>
            </w:r>
          </w:p>
        </w:tc>
        <w:tc>
          <w:tcPr>
            <w:tcW w:w="0" w:type="auto"/>
          </w:tcPr>
          <w:p w14:paraId="1198621A" w14:textId="77777777" w:rsidR="00C66969" w:rsidRDefault="00000000">
            <w:pPr>
              <w:pStyle w:val="Compact"/>
            </w:pPr>
            <w:r>
              <w:t>Executive summary</w:t>
            </w:r>
          </w:p>
        </w:tc>
        <w:tc>
          <w:tcPr>
            <w:tcW w:w="0" w:type="auto"/>
          </w:tcPr>
          <w:p w14:paraId="1DF82CB4" w14:textId="77777777" w:rsidR="00C66969" w:rsidRDefault="00000000">
            <w:pPr>
              <w:pStyle w:val="Compact"/>
            </w:pPr>
            <w:r>
              <w:t>Sayıları ve yorumları kontrol et</w:t>
            </w:r>
          </w:p>
        </w:tc>
      </w:tr>
      <w:tr w:rsidR="00C66969" w14:paraId="4D97DE5D" w14:textId="77777777">
        <w:tc>
          <w:tcPr>
            <w:tcW w:w="0" w:type="auto"/>
          </w:tcPr>
          <w:p w14:paraId="748C6F3E" w14:textId="77777777" w:rsidR="00C66969" w:rsidRDefault="00000000">
            <w:pPr>
              <w:pStyle w:val="Compact"/>
            </w:pPr>
            <w:r>
              <w:t>Analiz</w:t>
            </w:r>
          </w:p>
        </w:tc>
        <w:tc>
          <w:tcPr>
            <w:tcW w:w="0" w:type="auto"/>
          </w:tcPr>
          <w:p w14:paraId="4A949961" w14:textId="77777777" w:rsidR="00C66969" w:rsidRDefault="00000000">
            <w:pPr>
              <w:pStyle w:val="Compact"/>
            </w:pPr>
            <w:r>
              <w:t>Excel/CSV’den trend ve istisna bulma</w:t>
            </w:r>
          </w:p>
        </w:tc>
        <w:tc>
          <w:tcPr>
            <w:tcW w:w="0" w:type="auto"/>
          </w:tcPr>
          <w:p w14:paraId="41CD01D1" w14:textId="77777777" w:rsidR="00C66969" w:rsidRDefault="00000000">
            <w:pPr>
              <w:pStyle w:val="Compact"/>
            </w:pPr>
            <w:r>
              <w:t>Grafik + anlatı</w:t>
            </w:r>
          </w:p>
        </w:tc>
        <w:tc>
          <w:tcPr>
            <w:tcW w:w="0" w:type="auto"/>
          </w:tcPr>
          <w:p w14:paraId="70CB981F" w14:textId="77777777" w:rsidR="00C66969" w:rsidRDefault="00000000">
            <w:pPr>
              <w:pStyle w:val="Compact"/>
            </w:pPr>
            <w:r>
              <w:t>Varsayımları doğrula</w:t>
            </w:r>
          </w:p>
        </w:tc>
      </w:tr>
      <w:tr w:rsidR="00C66969" w14:paraId="62E55A6B" w14:textId="77777777">
        <w:tc>
          <w:tcPr>
            <w:tcW w:w="0" w:type="auto"/>
          </w:tcPr>
          <w:p w14:paraId="563A6E6D" w14:textId="77777777" w:rsidR="00C66969" w:rsidRDefault="00000000">
            <w:pPr>
              <w:pStyle w:val="Compact"/>
            </w:pPr>
            <w:r>
              <w:t>Problem çözme</w:t>
            </w:r>
          </w:p>
        </w:tc>
        <w:tc>
          <w:tcPr>
            <w:tcW w:w="0" w:type="auto"/>
          </w:tcPr>
          <w:p w14:paraId="1AAB20DE" w14:textId="77777777" w:rsidR="00C66969" w:rsidRDefault="00000000">
            <w:pPr>
              <w:pStyle w:val="Compact"/>
            </w:pPr>
            <w:r>
              <w:t>Kök neden hipotezleri üretme</w:t>
            </w:r>
          </w:p>
        </w:tc>
        <w:tc>
          <w:tcPr>
            <w:tcW w:w="0" w:type="auto"/>
          </w:tcPr>
          <w:p w14:paraId="3218B340" w14:textId="77777777" w:rsidR="00C66969" w:rsidRDefault="00000000">
            <w:pPr>
              <w:pStyle w:val="Compact"/>
            </w:pPr>
            <w:r>
              <w:t>Olası nedenler + test planı</w:t>
            </w:r>
          </w:p>
        </w:tc>
        <w:tc>
          <w:tcPr>
            <w:tcW w:w="0" w:type="auto"/>
          </w:tcPr>
          <w:p w14:paraId="78A1667A" w14:textId="77777777" w:rsidR="00C66969" w:rsidRDefault="00000000">
            <w:pPr>
              <w:pStyle w:val="Compact"/>
            </w:pPr>
            <w:r>
              <w:t>En olası nedenleri sahada test et</w:t>
            </w:r>
          </w:p>
        </w:tc>
      </w:tr>
      <w:tr w:rsidR="00C66969" w14:paraId="67B1E590" w14:textId="77777777">
        <w:tc>
          <w:tcPr>
            <w:tcW w:w="0" w:type="auto"/>
          </w:tcPr>
          <w:p w14:paraId="13CA9DB4" w14:textId="77777777" w:rsidR="00C66969" w:rsidRDefault="00000000">
            <w:pPr>
              <w:pStyle w:val="Compact"/>
            </w:pPr>
            <w:r>
              <w:lastRenderedPageBreak/>
              <w:t>Eğitim</w:t>
            </w:r>
          </w:p>
        </w:tc>
        <w:tc>
          <w:tcPr>
            <w:tcW w:w="0" w:type="auto"/>
          </w:tcPr>
          <w:p w14:paraId="5F10CC45" w14:textId="77777777" w:rsidR="00C66969" w:rsidRDefault="00000000">
            <w:pPr>
              <w:pStyle w:val="Compact"/>
            </w:pPr>
            <w:r>
              <w:t>Konuyu sadeleştirme ve quiz üretme</w:t>
            </w:r>
          </w:p>
        </w:tc>
        <w:tc>
          <w:tcPr>
            <w:tcW w:w="0" w:type="auto"/>
          </w:tcPr>
          <w:p w14:paraId="227950A7" w14:textId="77777777" w:rsidR="00C66969" w:rsidRDefault="00000000">
            <w:pPr>
              <w:pStyle w:val="Compact"/>
            </w:pPr>
            <w:r>
              <w:t>Mikro öğrenme paketi</w:t>
            </w:r>
          </w:p>
        </w:tc>
        <w:tc>
          <w:tcPr>
            <w:tcW w:w="0" w:type="auto"/>
          </w:tcPr>
          <w:p w14:paraId="2317EB7D" w14:textId="77777777" w:rsidR="00C66969" w:rsidRDefault="00000000">
            <w:pPr>
              <w:pStyle w:val="Compact"/>
            </w:pPr>
            <w:r>
              <w:t>Prosedür güncelliğini doğrula</w:t>
            </w:r>
          </w:p>
        </w:tc>
      </w:tr>
      <w:tr w:rsidR="00C66969" w14:paraId="61AEDA97" w14:textId="77777777">
        <w:tc>
          <w:tcPr>
            <w:tcW w:w="0" w:type="auto"/>
          </w:tcPr>
          <w:p w14:paraId="2EC0A645" w14:textId="77777777" w:rsidR="00C66969" w:rsidRDefault="00000000">
            <w:pPr>
              <w:pStyle w:val="Compact"/>
            </w:pPr>
            <w:r>
              <w:t>Sunum</w:t>
            </w:r>
          </w:p>
        </w:tc>
        <w:tc>
          <w:tcPr>
            <w:tcW w:w="0" w:type="auto"/>
          </w:tcPr>
          <w:p w14:paraId="2FB7808E" w14:textId="77777777" w:rsidR="00C66969" w:rsidRDefault="00000000">
            <w:pPr>
              <w:pStyle w:val="Compact"/>
            </w:pPr>
            <w:r>
              <w:t>Slayt iskeleti ve hikâye akışı</w:t>
            </w:r>
          </w:p>
        </w:tc>
        <w:tc>
          <w:tcPr>
            <w:tcW w:w="0" w:type="auto"/>
          </w:tcPr>
          <w:p w14:paraId="2DCB991C" w14:textId="77777777" w:rsidR="00C66969" w:rsidRDefault="00000000">
            <w:pPr>
              <w:pStyle w:val="Compact"/>
            </w:pPr>
            <w:r>
              <w:t>Taslak deck</w:t>
            </w:r>
          </w:p>
        </w:tc>
        <w:tc>
          <w:tcPr>
            <w:tcW w:w="0" w:type="auto"/>
          </w:tcPr>
          <w:p w14:paraId="76BD929F" w14:textId="77777777" w:rsidR="00C66969" w:rsidRDefault="00000000">
            <w:pPr>
              <w:pStyle w:val="Compact"/>
            </w:pPr>
            <w:r>
              <w:t>Yönetim mesajını son kez gözden geçir</w:t>
            </w:r>
          </w:p>
        </w:tc>
      </w:tr>
    </w:tbl>
    <w:p w14:paraId="0C04C460" w14:textId="77777777" w:rsidR="00C66969" w:rsidRDefault="00000000">
      <w:pPr>
        <w:pStyle w:val="Heading3"/>
      </w:pPr>
      <w:bookmarkStart w:id="19" w:name="X0ce0665f3669b59f3e9141bb783d3c9e3c5cfb5"/>
      <w:bookmarkEnd w:id="18"/>
      <w:r>
        <w:t>Mavi yaka ve sahaya yakın roller için pratik senaryolar</w:t>
      </w:r>
    </w:p>
    <w:p w14:paraId="2DEE5178" w14:textId="77777777" w:rsidR="00C66969" w:rsidRDefault="00000000">
      <w:pPr>
        <w:pStyle w:val="FirstParagraph"/>
      </w:pPr>
      <w:r>
        <w:t xml:space="preserve">Sahadaki kullanım, sohbet amaçlı değil “iş anında destek” amaçlı tasarlanmalıdır. En iyi senaryolar, operatörün veya teknisyenin doğru bilgiye daha hızlı ulaşmasını sağlar fakat nihai eylemi çalışanın onayına bırakır. Siemens, Honeywell ve Rockwell’in yayımladığı endüstriyel AI örnekleri de tam olarak bu yönde ilerlemektedir: makine verisini, alarmı, kılavuzu ve hata çözüm önerisini doğal dil üzerinden erişilebilir kılmak. </w:t>
      </w:r>
      <w:hyperlink r:id="rId45">
        <w:r>
          <w:rPr>
            <w:rStyle w:val="Hyperlink"/>
          </w:rPr>
          <w:t>[41]</w:t>
        </w:r>
      </w:hyperlink>
    </w:p>
    <w:p w14:paraId="2AB84415" w14:textId="77777777" w:rsidR="00C66969" w:rsidRDefault="00000000">
      <w:pPr>
        <w:pStyle w:val="BodyText"/>
      </w:pPr>
      <w:r>
        <w:t>Örnek saha senaryoları:</w:t>
      </w:r>
    </w:p>
    <w:p w14:paraId="7A18AB26" w14:textId="77777777" w:rsidR="00C66969" w:rsidRDefault="00000000">
      <w:pPr>
        <w:pStyle w:val="Compact"/>
        <w:numPr>
          <w:ilvl w:val="0"/>
          <w:numId w:val="7"/>
        </w:numPr>
      </w:pPr>
      <w:r>
        <w:t>Arıza alarmı geldiğinde: “Bu alarm geçmişte hangi nedenlerle oluşmuştu, ilk kontrol noktaları neler?”</w:t>
      </w:r>
    </w:p>
    <w:p w14:paraId="1F6AC2A0" w14:textId="77777777" w:rsidR="00C66969" w:rsidRDefault="00000000">
      <w:pPr>
        <w:pStyle w:val="Compact"/>
        <w:numPr>
          <w:ilvl w:val="0"/>
          <w:numId w:val="7"/>
        </w:numPr>
      </w:pPr>
      <w:r>
        <w:t>Setup değişiminde: “Ürün X’ten Y’ye geçerken adım sırası nedir, hangi kalite kontrol noktaları kritik?”</w:t>
      </w:r>
    </w:p>
    <w:p w14:paraId="5DB9244D" w14:textId="77777777" w:rsidR="00C66969" w:rsidRDefault="00000000">
      <w:pPr>
        <w:pStyle w:val="Compact"/>
        <w:numPr>
          <w:ilvl w:val="0"/>
          <w:numId w:val="7"/>
        </w:numPr>
      </w:pPr>
      <w:r>
        <w:t>Kalite kaçağında: “Bu uygunsuzluk için 8D’ye girecek ilk problem tanımı ve veri kontrol listesi ne olmalı?”</w:t>
      </w:r>
    </w:p>
    <w:p w14:paraId="22B2964F" w14:textId="77777777" w:rsidR="00C66969" w:rsidRDefault="00000000">
      <w:pPr>
        <w:pStyle w:val="Compact"/>
        <w:numPr>
          <w:ilvl w:val="0"/>
          <w:numId w:val="7"/>
        </w:numPr>
      </w:pPr>
      <w:r>
        <w:t>Vardiya devrinde: “Bugünkü kayıpları ve açık aksiyonları 5 maddede özetle.”</w:t>
      </w:r>
    </w:p>
    <w:p w14:paraId="383D2399" w14:textId="77777777" w:rsidR="00C66969" w:rsidRDefault="00000000">
      <w:pPr>
        <w:pStyle w:val="Compact"/>
        <w:numPr>
          <w:ilvl w:val="0"/>
          <w:numId w:val="7"/>
        </w:numPr>
      </w:pPr>
      <w:r>
        <w:t>Yeni çalışan eğitiminde: “Bu istasyonda ilk 3 haftada öğrenilmesi gereken görevleri sırala.”</w:t>
      </w:r>
    </w:p>
    <w:p w14:paraId="1C8B88B0" w14:textId="77777777" w:rsidR="00C66969" w:rsidRDefault="00000000">
      <w:pPr>
        <w:pStyle w:val="Compact"/>
        <w:numPr>
          <w:ilvl w:val="0"/>
          <w:numId w:val="7"/>
        </w:numPr>
      </w:pPr>
      <w:r>
        <w:t>EHS açısından: “Bu bakım işinde LOTO ve izinli iş açısından dikkat edilmesi gereken adımlar nelerdir?”</w:t>
      </w:r>
    </w:p>
    <w:p w14:paraId="30079531" w14:textId="77777777" w:rsidR="00C66969" w:rsidRDefault="00000000">
      <w:pPr>
        <w:pStyle w:val="Heading3"/>
      </w:pPr>
      <w:bookmarkStart w:id="20" w:name="Xd88a4108e023a0e927bc57686ad09ef7c050d73"/>
      <w:bookmarkEnd w:id="19"/>
      <w:r>
        <w:t>Günlük işlerde kullanılabilecek örnek promptlar</w:t>
      </w:r>
    </w:p>
    <w:p w14:paraId="2DF336B1" w14:textId="77777777" w:rsidR="00C66969" w:rsidRDefault="00000000">
      <w:pPr>
        <w:pStyle w:val="FirstParagraph"/>
      </w:pPr>
      <w:r>
        <w:t>Aşağıdaki örnekler, kurumsal kullanım için daha güvenli ve daha etkili prompt kalıbı sunar:</w:t>
      </w:r>
    </w:p>
    <w:p w14:paraId="6685FF7D" w14:textId="77777777" w:rsidR="00C66969" w:rsidRDefault="00000000">
      <w:pPr>
        <w:pStyle w:val="BodyText"/>
      </w:pPr>
      <w:r>
        <w:rPr>
          <w:b/>
          <w:bCs/>
        </w:rPr>
        <w:t>Toplantı özeti</w:t>
      </w:r>
    </w:p>
    <w:p w14:paraId="3DA73A6C" w14:textId="77777777" w:rsidR="00C66969" w:rsidRDefault="00000000">
      <w:pPr>
        <w:pStyle w:val="BlockText"/>
      </w:pPr>
      <w:r>
        <w:t>Aşağıdaki toplantı notlarını kullanarak:</w:t>
      </w:r>
      <w:r>
        <w:br/>
        <w:t>1) alınan kararları,</w:t>
      </w:r>
      <w:r>
        <w:br/>
        <w:t>2) açık riskleri,</w:t>
      </w:r>
      <w:r>
        <w:br/>
        <w:t>3) sorumlu kişileri ve termin tarihlerini,</w:t>
      </w:r>
      <w:r>
        <w:br/>
        <w:t>4) üst yönetime iletilecek 5 satırlık özeti çıkar.</w:t>
      </w:r>
      <w:r>
        <w:br/>
        <w:t>Belirsiz yerleri “doğrulanmalı” olarak işaretle.</w:t>
      </w:r>
    </w:p>
    <w:p w14:paraId="53791D2C" w14:textId="77777777" w:rsidR="00C66969" w:rsidRDefault="00000000">
      <w:pPr>
        <w:pStyle w:val="FirstParagraph"/>
      </w:pPr>
      <w:r>
        <w:rPr>
          <w:b/>
          <w:bCs/>
        </w:rPr>
        <w:t>E-posta taslağı</w:t>
      </w:r>
    </w:p>
    <w:p w14:paraId="6860F5F3" w14:textId="77777777" w:rsidR="00C66969" w:rsidRDefault="00000000">
      <w:pPr>
        <w:pStyle w:val="BlockText"/>
      </w:pPr>
      <w:r>
        <w:t>Aşağıdaki bilgileri kullanarak tedarikçiye gönderilecek profesyonel ama net bir e-posta taslağı hazırla.</w:t>
      </w:r>
      <w:r>
        <w:br/>
      </w:r>
      <w:r>
        <w:lastRenderedPageBreak/>
        <w:t>Amaç: geciken sevkiyat için yeni tarihin teyidi ve risk azaltıcı aksiyonların istenmesi.</w:t>
      </w:r>
      <w:r>
        <w:br/>
        <w:t>Üslup: kısa, çözüm odaklı, suçlayıcı olmayan.</w:t>
      </w:r>
      <w:r>
        <w:br/>
        <w:t>Sonunda 3 net aksiyon maddesi olsun.</w:t>
      </w:r>
    </w:p>
    <w:p w14:paraId="6AC86ABA" w14:textId="77777777" w:rsidR="00C66969" w:rsidRDefault="00000000">
      <w:pPr>
        <w:pStyle w:val="FirstParagraph"/>
      </w:pPr>
      <w:r>
        <w:rPr>
          <w:b/>
          <w:bCs/>
        </w:rPr>
        <w:t>Rapor sadeleştirme</w:t>
      </w:r>
    </w:p>
    <w:p w14:paraId="25B360A7" w14:textId="77777777" w:rsidR="00C66969" w:rsidRDefault="00000000">
      <w:pPr>
        <w:pStyle w:val="BlockText"/>
      </w:pPr>
      <w:r>
        <w:t>Bu 8 sayfalık teknik raporu üretim direktörü için 1 sayfaya indir.</w:t>
      </w:r>
      <w:r>
        <w:br/>
        <w:t>Şu yapıyı kullan: durum, temel bulgu, operasyon riski, finansal etki, önerilen aksiyonlar.</w:t>
      </w:r>
    </w:p>
    <w:p w14:paraId="6D8F9C8A" w14:textId="77777777" w:rsidR="00C66969" w:rsidRDefault="00000000">
      <w:pPr>
        <w:pStyle w:val="FirstParagraph"/>
      </w:pPr>
      <w:r>
        <w:rPr>
          <w:b/>
          <w:bCs/>
        </w:rPr>
        <w:t>Veri analizi</w:t>
      </w:r>
    </w:p>
    <w:p w14:paraId="39754AFA" w14:textId="77777777" w:rsidR="00C66969" w:rsidRDefault="00000000">
      <w:pPr>
        <w:pStyle w:val="BlockText"/>
      </w:pPr>
      <w:r>
        <w:t>Yüklediğim dosyada ürün, hat, vardiya ve duruş sebebi alanlarını analiz et.</w:t>
      </w:r>
      <w:r>
        <w:br/>
        <w:t>En büyük 5 kayıp alanını bul.</w:t>
      </w:r>
      <w:r>
        <w:br/>
        <w:t>Her biri için muhtemel nedenleri ve sahada doğrulanması gereken hipotezleri yaz.</w:t>
      </w:r>
      <w:r>
        <w:br/>
        <w:t>Sonucu tablo ve kısa yönetim özeti olarak ver.</w:t>
      </w:r>
    </w:p>
    <w:p w14:paraId="63CA2193" w14:textId="77777777" w:rsidR="00C66969" w:rsidRDefault="00000000">
      <w:pPr>
        <w:pStyle w:val="FirstParagraph"/>
      </w:pPr>
      <w:r>
        <w:rPr>
          <w:b/>
          <w:bCs/>
        </w:rPr>
        <w:t>Problem çözme</w:t>
      </w:r>
    </w:p>
    <w:p w14:paraId="5C76EC8D" w14:textId="77777777" w:rsidR="00C66969" w:rsidRDefault="00000000">
      <w:pPr>
        <w:pStyle w:val="BlockText"/>
      </w:pPr>
      <w:r>
        <w:t>Aşağıdaki şikâyet, proses parametreleri ve son 3 ayın kalite verisini birlikte değerlendir.</w:t>
      </w:r>
      <w:r>
        <w:br/>
        <w:t>Balık kılçığı mantığında olası kök nedenleri kategorize et: insan, makine, malzeme, metot, ölçüm, çevre.</w:t>
      </w:r>
      <w:r>
        <w:br/>
        <w:t>Kanıt olmayan hiçbir şeyi kesin neden gibi yazma.</w:t>
      </w:r>
    </w:p>
    <w:p w14:paraId="595DC97E" w14:textId="77777777" w:rsidR="00C66969" w:rsidRDefault="00000000">
      <w:pPr>
        <w:pStyle w:val="FirstParagraph"/>
      </w:pPr>
      <w:r>
        <w:rPr>
          <w:b/>
          <w:bCs/>
        </w:rPr>
        <w:t>Eğitim</w:t>
      </w:r>
    </w:p>
    <w:p w14:paraId="7E07D2AB" w14:textId="77777777" w:rsidR="00C66969" w:rsidRDefault="00000000">
      <w:pPr>
        <w:pStyle w:val="BlockText"/>
      </w:pPr>
      <w:r>
        <w:t>Yeni başlayan bakım teknisyeni için “hidrolik arıza teşhisine giriş” konusunda 15 dakikalık mikro öğrenme içeriği oluştur.</w:t>
      </w:r>
      <w:r>
        <w:br/>
        <w:t>Önce kısa açıklama, sonra 5 soru, sonra 3 sahadan örnek hata senaryosu ver.</w:t>
      </w:r>
    </w:p>
    <w:p w14:paraId="0D29D98B" w14:textId="77777777" w:rsidR="00C66969" w:rsidRDefault="00000000">
      <w:pPr>
        <w:pStyle w:val="FirstParagraph"/>
      </w:pPr>
      <w:r>
        <w:rPr>
          <w:b/>
          <w:bCs/>
        </w:rPr>
        <w:t>Teknik doküman okuma</w:t>
      </w:r>
    </w:p>
    <w:p w14:paraId="198B60DF" w14:textId="77777777" w:rsidR="00C66969" w:rsidRDefault="00000000">
      <w:pPr>
        <w:pStyle w:val="BlockText"/>
      </w:pPr>
      <w:r>
        <w:t>Bu bakım kılavuzunu saha teknisyeni için sadeleştir.</w:t>
      </w:r>
      <w:r>
        <w:br/>
        <w:t>Yalnızca kritik güvenlik uyarıları, gerekli araçlar, adım sırası ve test noktalarını ver.</w:t>
      </w:r>
    </w:p>
    <w:p w14:paraId="13100768" w14:textId="77777777" w:rsidR="00C66969" w:rsidRDefault="00000000">
      <w:pPr>
        <w:pStyle w:val="FirstParagraph"/>
      </w:pPr>
      <w:r>
        <w:rPr>
          <w:b/>
          <w:bCs/>
        </w:rPr>
        <w:t>Sunum hazırlama</w:t>
      </w:r>
    </w:p>
    <w:p w14:paraId="68F8E3B1" w14:textId="77777777" w:rsidR="00C66969" w:rsidRDefault="00000000">
      <w:pPr>
        <w:pStyle w:val="BlockText"/>
      </w:pPr>
      <w:r>
        <w:t>Aşağıdaki sonuçlardan 8 slaytlık yönetim sunumu oluştur.</w:t>
      </w:r>
      <w:r>
        <w:br/>
        <w:t>Her slaytta başlık, tek ana mesaj ve altta önerilen grafik türü olsun.</w:t>
      </w:r>
      <w:r>
        <w:br/>
        <w:t>Sunum dili kısa ve yönetime uygun olsun.</w:t>
      </w:r>
    </w:p>
    <w:p w14:paraId="2F43DF02" w14:textId="77777777" w:rsidR="00C66969" w:rsidRDefault="00000000">
      <w:pPr>
        <w:pStyle w:val="Heading3"/>
      </w:pPr>
      <w:bookmarkStart w:id="21" w:name="Xd2611d152483c9370ce1fee53c597e5f9c4ee86"/>
      <w:bookmarkEnd w:id="20"/>
      <w:r>
        <w:t>Çalışanların uyması gereken veri güvenliği kuralları</w:t>
      </w:r>
    </w:p>
    <w:p w14:paraId="59CF242B" w14:textId="77777777" w:rsidR="00C66969" w:rsidRDefault="00000000">
      <w:pPr>
        <w:pStyle w:val="FirstParagraph"/>
      </w:pPr>
      <w:r>
        <w:t xml:space="preserve">Kurumsal GenAI kullanımında en kritik disiplin, “hangi veriyi hangi araca koyabileceğini bilmek”tir. OpenAI, Microsoft, Google ve Anthropic’in kurumsal planları; kurumsal veri izolasyonu, SSO, izin mirası, denetim ve varsayılan olarak eğitimde kullanmama gibi güçlü </w:t>
      </w:r>
      <w:r>
        <w:lastRenderedPageBreak/>
        <w:t xml:space="preserve">kontroller sunuyor. Ama bu kontroller, yalnızca onaylı kurumsal sürüm ve doğru yapılandırmayla geçerlidir. Kişisel/free hesapta aynı güven varsayılamaz. </w:t>
      </w:r>
      <w:hyperlink r:id="rId46">
        <w:r>
          <w:rPr>
            <w:rStyle w:val="Hyperlink"/>
          </w:rPr>
          <w:t>[42]</w:t>
        </w:r>
      </w:hyperlink>
    </w:p>
    <w:p w14:paraId="7AAB7AA8" w14:textId="77777777" w:rsidR="00C66969" w:rsidRDefault="00000000">
      <w:pPr>
        <w:pStyle w:val="BodyText"/>
      </w:pPr>
      <w:r>
        <w:t>Çalışan kural seti şu kadar basit olmalıdır:</w:t>
      </w:r>
    </w:p>
    <w:p w14:paraId="1F8D7499" w14:textId="77777777" w:rsidR="00C66969" w:rsidRDefault="00000000">
      <w:pPr>
        <w:pStyle w:val="Compact"/>
        <w:numPr>
          <w:ilvl w:val="0"/>
          <w:numId w:val="8"/>
        </w:numPr>
      </w:pPr>
      <w:r>
        <w:t>Onaylı olmayan araca şirket verisi koyma.</w:t>
      </w:r>
    </w:p>
    <w:p w14:paraId="10BEC4E9" w14:textId="77777777" w:rsidR="00C66969" w:rsidRDefault="00000000">
      <w:pPr>
        <w:pStyle w:val="Compact"/>
        <w:numPr>
          <w:ilvl w:val="0"/>
          <w:numId w:val="8"/>
        </w:numPr>
      </w:pPr>
      <w:r>
        <w:t>Kişisel veri, müşteri verisi, fiyatlandırma, sözleşme, kaynak kodu, patentlenebilir tasarım ve güvenlik bilgilerini varsayılan olarak hassas kabul et.</w:t>
      </w:r>
    </w:p>
    <w:p w14:paraId="0194E262" w14:textId="77777777" w:rsidR="00C66969" w:rsidRDefault="00000000">
      <w:pPr>
        <w:pStyle w:val="Compact"/>
        <w:numPr>
          <w:ilvl w:val="0"/>
          <w:numId w:val="8"/>
        </w:numPr>
      </w:pPr>
      <w:r>
        <w:t>AI çıktısını doğrulamadan göndermeye, satınalmaya, üretime veya müşteriye yansıtma.</w:t>
      </w:r>
    </w:p>
    <w:p w14:paraId="47BD84DF" w14:textId="77777777" w:rsidR="00C66969" w:rsidRDefault="00000000">
      <w:pPr>
        <w:pStyle w:val="Compact"/>
        <w:numPr>
          <w:ilvl w:val="0"/>
          <w:numId w:val="8"/>
        </w:numPr>
      </w:pPr>
      <w:r>
        <w:t>Güvenlik, kalite, finansal onay ve insan kaynakları kararlarında AI çıktısını nihai karar olarak kullanma.</w:t>
      </w:r>
    </w:p>
    <w:p w14:paraId="4C9F2C7D" w14:textId="77777777" w:rsidR="00C66969" w:rsidRDefault="00000000">
      <w:pPr>
        <w:pStyle w:val="Compact"/>
        <w:numPr>
          <w:ilvl w:val="0"/>
          <w:numId w:val="8"/>
        </w:numPr>
      </w:pPr>
      <w:r>
        <w:t>Her promptta mümkünse bağlam, hedef çıktı formatı ve doğrulama talimatı ver.</w:t>
      </w:r>
    </w:p>
    <w:p w14:paraId="117A95AC" w14:textId="77777777" w:rsidR="00C66969" w:rsidRDefault="00000000">
      <w:pPr>
        <w:pStyle w:val="Compact"/>
        <w:numPr>
          <w:ilvl w:val="0"/>
          <w:numId w:val="8"/>
        </w:numPr>
      </w:pPr>
      <w:r>
        <w:t>“Bilmiyorum” veya “emin değilim” cevabını kabul et; modelden kesinlik zorlamaya çalışma.</w:t>
      </w:r>
    </w:p>
    <w:p w14:paraId="26CCAE4B" w14:textId="77777777" w:rsidR="00C66969" w:rsidRDefault="00000000">
      <w:pPr>
        <w:pStyle w:val="Compact"/>
        <w:numPr>
          <w:ilvl w:val="0"/>
          <w:numId w:val="8"/>
        </w:numPr>
      </w:pPr>
      <w:r>
        <w:t>Kötü kullanım veya şüpheli çıktı gördüğünde IT/AI destek kanalına bildir.</w:t>
      </w:r>
    </w:p>
    <w:p w14:paraId="15473FAD" w14:textId="77777777" w:rsidR="00C66969" w:rsidRDefault="00000000">
      <w:pPr>
        <w:pStyle w:val="Heading2"/>
      </w:pPr>
      <w:bookmarkStart w:id="22" w:name="araçlar-ve-platformlar"/>
      <w:bookmarkEnd w:id="17"/>
      <w:bookmarkEnd w:id="21"/>
      <w:r>
        <w:t>Araçlar ve platformlar</w:t>
      </w:r>
    </w:p>
    <w:p w14:paraId="69628DD0" w14:textId="77777777" w:rsidR="00C66969" w:rsidRDefault="00000000">
      <w:pPr>
        <w:pStyle w:val="FirstParagraph"/>
      </w:pPr>
      <w:r>
        <w:t xml:space="preserve">Araç seçimi için en kritik prensip şudur: </w:t>
      </w:r>
      <w:r>
        <w:rPr>
          <w:b/>
          <w:bCs/>
        </w:rPr>
        <w:t>tek “en iyi” araç yoktur</w:t>
      </w:r>
      <w:r>
        <w:t xml:space="preserve">. Doğru seçim; kullanıcı profiline, veri hassasiyetine, mevcut şirket yazılım yığınına ve yönetişim ihtiyacına göre yapılır. İş dünyasında bugün en anlamlı ayrım, “çalışan verimlilik araçları”, “kurumsal arama ve bilgi yönetimi”, “geliştirici ve veri araçları”, “kurumsal AI platformları” ve “endüstriyel AI platformları” arasında yapılmalıdır. Gartner’ın 2025 içgörüsü de şirketlerin giderek daha fazla hazır kurumsal çözümlere yöneldiğini gösteriyor. </w:t>
      </w:r>
      <w:hyperlink r:id="rId47">
        <w:r>
          <w:rPr>
            <w:rStyle w:val="Hyperlink"/>
          </w:rPr>
          <w:t>[43]</w:t>
        </w:r>
      </w:hyperlink>
    </w:p>
    <w:p w14:paraId="04E746B9" w14:textId="77777777" w:rsidR="00C66969" w:rsidRDefault="00000000">
      <w:pPr>
        <w:pStyle w:val="BodyText"/>
      </w:pPr>
      <w:r>
        <w:t>Bu alanlarda ürün yelpazesi hızla genişlemiştir. Doküman ve arama katmanında Perplexity</w:t>
      </w:r>
      <w:hyperlink r:id="rId48">
        <w:r>
          <w:rPr>
            <w:rStyle w:val="Hyperlink"/>
          </w:rPr>
          <w:t>[44]</w:t>
        </w:r>
      </w:hyperlink>
      <w:r>
        <w:t xml:space="preserve"> ve Glean</w:t>
      </w:r>
      <w:hyperlink r:id="rId49">
        <w:r>
          <w:rPr>
            <w:rStyle w:val="Hyperlink"/>
          </w:rPr>
          <w:t>[45]</w:t>
        </w:r>
      </w:hyperlink>
      <w:r>
        <w:t>; geliştirmede Cursor</w:t>
      </w:r>
      <w:hyperlink r:id="rId50">
        <w:r>
          <w:rPr>
            <w:rStyle w:val="Hyperlink"/>
          </w:rPr>
          <w:t>[46]</w:t>
        </w:r>
      </w:hyperlink>
      <w:r>
        <w:t>, Replit</w:t>
      </w:r>
      <w:hyperlink r:id="rId51">
        <w:r>
          <w:rPr>
            <w:rStyle w:val="Hyperlink"/>
          </w:rPr>
          <w:t>[47]</w:t>
        </w:r>
      </w:hyperlink>
      <w:r>
        <w:t xml:space="preserve"> ve Windsurf</w:t>
      </w:r>
      <w:hyperlink r:id="rId52">
        <w:r>
          <w:rPr>
            <w:rStyle w:val="Hyperlink"/>
          </w:rPr>
          <w:t>[48]</w:t>
        </w:r>
      </w:hyperlink>
      <w:r>
        <w:t>; yaratıcı işlerde Canva</w:t>
      </w:r>
      <w:hyperlink r:id="rId53">
        <w:r>
          <w:rPr>
            <w:rStyle w:val="Hyperlink"/>
          </w:rPr>
          <w:t>[49]</w:t>
        </w:r>
      </w:hyperlink>
      <w:r>
        <w:t>, Midjourney</w:t>
      </w:r>
      <w:hyperlink r:id="rId54">
        <w:r>
          <w:rPr>
            <w:rStyle w:val="Hyperlink"/>
          </w:rPr>
          <w:t>[50]</w:t>
        </w:r>
      </w:hyperlink>
      <w:r>
        <w:t xml:space="preserve"> ve Runway</w:t>
      </w:r>
      <w:hyperlink r:id="rId55">
        <w:r>
          <w:rPr>
            <w:rStyle w:val="Hyperlink"/>
          </w:rPr>
          <w:t>[51]</w:t>
        </w:r>
      </w:hyperlink>
      <w:r>
        <w:t xml:space="preserve"> öne çıkıyor. Ancak kurumsal seçimde yalnız özellik değil; erişim kontrolü, audit log, veri kullanımı, model seçeneği, entegrasyon ve DLP uyumu belirleyici olmalıdır. </w:t>
      </w:r>
      <w:hyperlink r:id="rId56">
        <w:r>
          <w:rPr>
            <w:rStyle w:val="Hyperlink"/>
          </w:rPr>
          <w:t>[52]</w:t>
        </w:r>
      </w:hyperlink>
    </w:p>
    <w:p w14:paraId="3790D8BC" w14:textId="77777777" w:rsidR="00C66969" w:rsidRDefault="00000000">
      <w:pPr>
        <w:pStyle w:val="Heading3"/>
      </w:pPr>
      <w:bookmarkStart w:id="23" w:name="kategori-bazlı-araç-değerlendirmesi"/>
      <w:r>
        <w:t>Kategori bazlı araç değerlendirmesi</w:t>
      </w:r>
    </w:p>
    <w:tbl>
      <w:tblPr>
        <w:tblStyle w:val="Table"/>
        <w:tblW w:w="0" w:type="auto"/>
        <w:tblLook w:val="0020" w:firstRow="1" w:lastRow="0" w:firstColumn="0" w:lastColumn="0" w:noHBand="0" w:noVBand="0"/>
      </w:tblPr>
      <w:tblGrid>
        <w:gridCol w:w="906"/>
        <w:gridCol w:w="1139"/>
        <w:gridCol w:w="2125"/>
        <w:gridCol w:w="968"/>
        <w:gridCol w:w="1009"/>
        <w:gridCol w:w="1002"/>
        <w:gridCol w:w="1086"/>
        <w:gridCol w:w="1125"/>
      </w:tblGrid>
      <w:tr w:rsidR="00C66969" w14:paraId="0D233FC5"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4AD7809C" w14:textId="77777777" w:rsidR="00C66969" w:rsidRDefault="00000000">
            <w:pPr>
              <w:pStyle w:val="Compact"/>
            </w:pPr>
            <w:r>
              <w:t>Kategori</w:t>
            </w:r>
          </w:p>
        </w:tc>
        <w:tc>
          <w:tcPr>
            <w:tcW w:w="0" w:type="auto"/>
          </w:tcPr>
          <w:p w14:paraId="486DB21E" w14:textId="77777777" w:rsidR="00C66969" w:rsidRDefault="00000000">
            <w:pPr>
              <w:pStyle w:val="Compact"/>
            </w:pPr>
            <w:r>
              <w:t>Araçlar</w:t>
            </w:r>
          </w:p>
        </w:tc>
        <w:tc>
          <w:tcPr>
            <w:tcW w:w="0" w:type="auto"/>
          </w:tcPr>
          <w:p w14:paraId="335713BF" w14:textId="77777777" w:rsidR="00C66969" w:rsidRDefault="00000000">
            <w:pPr>
              <w:pStyle w:val="Compact"/>
            </w:pPr>
            <w:r>
              <w:t>Ne işe yarar</w:t>
            </w:r>
          </w:p>
        </w:tc>
        <w:tc>
          <w:tcPr>
            <w:tcW w:w="0" w:type="auto"/>
          </w:tcPr>
          <w:p w14:paraId="2E9D60FA" w14:textId="77777777" w:rsidR="00C66969" w:rsidRDefault="00000000">
            <w:pPr>
              <w:pStyle w:val="Compact"/>
            </w:pPr>
            <w:r>
              <w:t>Kimler için uygundur</w:t>
            </w:r>
          </w:p>
        </w:tc>
        <w:tc>
          <w:tcPr>
            <w:tcW w:w="0" w:type="auto"/>
          </w:tcPr>
          <w:p w14:paraId="669E2172" w14:textId="77777777" w:rsidR="00C66969" w:rsidRDefault="00000000">
            <w:pPr>
              <w:pStyle w:val="Compact"/>
            </w:pPr>
            <w:r>
              <w:t>Güçlü yönleri</w:t>
            </w:r>
          </w:p>
        </w:tc>
        <w:tc>
          <w:tcPr>
            <w:tcW w:w="0" w:type="auto"/>
          </w:tcPr>
          <w:p w14:paraId="5B760F51" w14:textId="77777777" w:rsidR="00C66969" w:rsidRDefault="00000000">
            <w:pPr>
              <w:pStyle w:val="Compact"/>
            </w:pPr>
            <w:r>
              <w:t>Sınırlamaları</w:t>
            </w:r>
          </w:p>
        </w:tc>
        <w:tc>
          <w:tcPr>
            <w:tcW w:w="0" w:type="auto"/>
          </w:tcPr>
          <w:p w14:paraId="5B368EC2" w14:textId="77777777" w:rsidR="00C66969" w:rsidRDefault="00000000">
            <w:pPr>
              <w:pStyle w:val="Compact"/>
            </w:pPr>
            <w:r>
              <w:t>Sanayi şirketlerinde kullanım</w:t>
            </w:r>
          </w:p>
        </w:tc>
        <w:tc>
          <w:tcPr>
            <w:tcW w:w="0" w:type="auto"/>
          </w:tcPr>
          <w:p w14:paraId="570F9DBD" w14:textId="77777777" w:rsidR="00C66969" w:rsidRDefault="00000000">
            <w:pPr>
              <w:pStyle w:val="Compact"/>
            </w:pPr>
            <w:r>
              <w:t>Kurumsal güvenlik notu</w:t>
            </w:r>
          </w:p>
        </w:tc>
      </w:tr>
      <w:tr w:rsidR="00C66969" w14:paraId="738F9477" w14:textId="77777777">
        <w:tc>
          <w:tcPr>
            <w:tcW w:w="0" w:type="auto"/>
          </w:tcPr>
          <w:p w14:paraId="1C520F75" w14:textId="77777777" w:rsidR="00C66969" w:rsidRDefault="00000000">
            <w:pPr>
              <w:pStyle w:val="Compact"/>
            </w:pPr>
            <w:r>
              <w:t>Genel amaçlı AI asistanları</w:t>
            </w:r>
          </w:p>
        </w:tc>
        <w:tc>
          <w:tcPr>
            <w:tcW w:w="0" w:type="auto"/>
          </w:tcPr>
          <w:p w14:paraId="1327B966" w14:textId="77777777" w:rsidR="00C66969" w:rsidRDefault="00000000">
            <w:pPr>
              <w:pStyle w:val="Compact"/>
            </w:pPr>
            <w:r>
              <w:t xml:space="preserve">ChatGPT, Microsoft Copilot, Gemini, </w:t>
            </w:r>
            <w:r>
              <w:lastRenderedPageBreak/>
              <w:t>Claude</w:t>
            </w:r>
          </w:p>
        </w:tc>
        <w:tc>
          <w:tcPr>
            <w:tcW w:w="0" w:type="auto"/>
          </w:tcPr>
          <w:p w14:paraId="760032E0" w14:textId="77777777" w:rsidR="00C66969" w:rsidRDefault="00000000">
            <w:pPr>
              <w:pStyle w:val="Compact"/>
            </w:pPr>
            <w:r>
              <w:lastRenderedPageBreak/>
              <w:t>Yazma, özetleme, araştırma, soru-cevap, düşünme ortağı</w:t>
            </w:r>
          </w:p>
        </w:tc>
        <w:tc>
          <w:tcPr>
            <w:tcW w:w="0" w:type="auto"/>
          </w:tcPr>
          <w:p w14:paraId="00ACBDC1" w14:textId="77777777" w:rsidR="00C66969" w:rsidRDefault="00000000">
            <w:pPr>
              <w:pStyle w:val="Compact"/>
            </w:pPr>
            <w:r>
              <w:t>Tüm beyaz yaka roller</w:t>
            </w:r>
          </w:p>
        </w:tc>
        <w:tc>
          <w:tcPr>
            <w:tcW w:w="0" w:type="auto"/>
          </w:tcPr>
          <w:p w14:paraId="7DF84AAF" w14:textId="77777777" w:rsidR="00C66969" w:rsidRDefault="00000000">
            <w:pPr>
              <w:pStyle w:val="Compact"/>
            </w:pPr>
            <w:r>
              <w:t>Hızlı öğrenme eğrisi, geniş kullanım alanı</w:t>
            </w:r>
          </w:p>
        </w:tc>
        <w:tc>
          <w:tcPr>
            <w:tcW w:w="0" w:type="auto"/>
          </w:tcPr>
          <w:p w14:paraId="395616E8" w14:textId="77777777" w:rsidR="00C66969" w:rsidRDefault="00000000">
            <w:pPr>
              <w:pStyle w:val="Compact"/>
            </w:pPr>
            <w:r>
              <w:t xml:space="preserve">Kurumsal bağlam yoksa yüzeysel </w:t>
            </w:r>
            <w:r>
              <w:lastRenderedPageBreak/>
              <w:t>kalabilir</w:t>
            </w:r>
          </w:p>
        </w:tc>
        <w:tc>
          <w:tcPr>
            <w:tcW w:w="0" w:type="auto"/>
          </w:tcPr>
          <w:p w14:paraId="36B9A6E9" w14:textId="77777777" w:rsidR="00C66969" w:rsidRDefault="00000000">
            <w:pPr>
              <w:pStyle w:val="Compact"/>
            </w:pPr>
            <w:r>
              <w:lastRenderedPageBreak/>
              <w:t xml:space="preserve">E-posta, rapor, toplantı, politika ve teknik </w:t>
            </w:r>
            <w:r>
              <w:lastRenderedPageBreak/>
              <w:t>doküman özetleri</w:t>
            </w:r>
          </w:p>
        </w:tc>
        <w:tc>
          <w:tcPr>
            <w:tcW w:w="0" w:type="auto"/>
          </w:tcPr>
          <w:p w14:paraId="0B451050" w14:textId="77777777" w:rsidR="00C66969" w:rsidRDefault="00000000">
            <w:pPr>
              <w:pStyle w:val="Compact"/>
            </w:pPr>
            <w:r>
              <w:lastRenderedPageBreak/>
              <w:t xml:space="preserve">Enterprise plan, SSO, veri politikası ve izin </w:t>
            </w:r>
            <w:r>
              <w:lastRenderedPageBreak/>
              <w:t xml:space="preserve">kontrolü şart </w:t>
            </w:r>
            <w:hyperlink r:id="rId57">
              <w:r>
                <w:rPr>
                  <w:rStyle w:val="Hyperlink"/>
                </w:rPr>
                <w:t>[42]</w:t>
              </w:r>
            </w:hyperlink>
          </w:p>
        </w:tc>
      </w:tr>
      <w:tr w:rsidR="00C66969" w14:paraId="39527E98" w14:textId="77777777">
        <w:tc>
          <w:tcPr>
            <w:tcW w:w="0" w:type="auto"/>
          </w:tcPr>
          <w:p w14:paraId="663F9D67" w14:textId="77777777" w:rsidR="00C66969" w:rsidRDefault="00000000">
            <w:pPr>
              <w:pStyle w:val="Compact"/>
            </w:pPr>
            <w:r>
              <w:lastRenderedPageBreak/>
              <w:t>Kurumsal üretkenlik</w:t>
            </w:r>
          </w:p>
        </w:tc>
        <w:tc>
          <w:tcPr>
            <w:tcW w:w="0" w:type="auto"/>
          </w:tcPr>
          <w:p w14:paraId="31866225" w14:textId="77777777" w:rsidR="00C66969" w:rsidRDefault="00000000">
            <w:pPr>
              <w:pStyle w:val="Compact"/>
            </w:pPr>
            <w:r>
              <w:t>Microsoft 365 Copilot, Google Workspace Gemini</w:t>
            </w:r>
          </w:p>
        </w:tc>
        <w:tc>
          <w:tcPr>
            <w:tcW w:w="0" w:type="auto"/>
          </w:tcPr>
          <w:p w14:paraId="0B6FE43C" w14:textId="77777777" w:rsidR="00C66969" w:rsidRDefault="00000000">
            <w:pPr>
              <w:pStyle w:val="Compact"/>
            </w:pPr>
            <w:r>
              <w:t>Word/Excel/PowerPoint/Outlook veya Docs/Sheets/Slides içine gömülü üretkenlik</w:t>
            </w:r>
          </w:p>
        </w:tc>
        <w:tc>
          <w:tcPr>
            <w:tcW w:w="0" w:type="auto"/>
          </w:tcPr>
          <w:p w14:paraId="5E938D83" w14:textId="77777777" w:rsidR="00C66969" w:rsidRDefault="00000000">
            <w:pPr>
              <w:pStyle w:val="Compact"/>
            </w:pPr>
            <w:r>
              <w:t>Office ağırlıklı kurumlar</w:t>
            </w:r>
          </w:p>
        </w:tc>
        <w:tc>
          <w:tcPr>
            <w:tcW w:w="0" w:type="auto"/>
          </w:tcPr>
          <w:p w14:paraId="5DA8D1E0" w14:textId="77777777" w:rsidR="00C66969" w:rsidRDefault="00000000">
            <w:pPr>
              <w:pStyle w:val="Compact"/>
            </w:pPr>
            <w:r>
              <w:t>Mevcut iş akışına gömülüdür, benimsemesi kolaydır</w:t>
            </w:r>
          </w:p>
        </w:tc>
        <w:tc>
          <w:tcPr>
            <w:tcW w:w="0" w:type="auto"/>
          </w:tcPr>
          <w:p w14:paraId="30885ECF" w14:textId="77777777" w:rsidR="00C66969" w:rsidRDefault="00000000">
            <w:pPr>
              <w:pStyle w:val="Compact"/>
            </w:pPr>
            <w:r>
              <w:t>Gücü şirket ekosistemine bağlıdır</w:t>
            </w:r>
          </w:p>
        </w:tc>
        <w:tc>
          <w:tcPr>
            <w:tcW w:w="0" w:type="auto"/>
          </w:tcPr>
          <w:p w14:paraId="7AA9FC45" w14:textId="77777777" w:rsidR="00C66969" w:rsidRDefault="00000000">
            <w:pPr>
              <w:pStyle w:val="Compact"/>
            </w:pPr>
            <w:r>
              <w:t>Satınalma yazışması, finans anlatısı, yönetim sunumu</w:t>
            </w:r>
          </w:p>
        </w:tc>
        <w:tc>
          <w:tcPr>
            <w:tcW w:w="0" w:type="auto"/>
          </w:tcPr>
          <w:p w14:paraId="663FD16F" w14:textId="77777777" w:rsidR="00C66969" w:rsidRDefault="00000000">
            <w:pPr>
              <w:pStyle w:val="Compact"/>
            </w:pPr>
            <w:r>
              <w:t xml:space="preserve">Mevcut izinleri, etiketleri ve admin kontrollerini doğru kurgulamak gerekir </w:t>
            </w:r>
            <w:hyperlink r:id="rId58">
              <w:r>
                <w:rPr>
                  <w:rStyle w:val="Hyperlink"/>
                </w:rPr>
                <w:t>[53]</w:t>
              </w:r>
            </w:hyperlink>
          </w:p>
        </w:tc>
      </w:tr>
      <w:tr w:rsidR="00C66969" w14:paraId="55EF780A" w14:textId="77777777">
        <w:tc>
          <w:tcPr>
            <w:tcW w:w="0" w:type="auto"/>
          </w:tcPr>
          <w:p w14:paraId="2CCF5CF2" w14:textId="77777777" w:rsidR="00C66969" w:rsidRDefault="00000000">
            <w:pPr>
              <w:pStyle w:val="Compact"/>
            </w:pPr>
            <w:r>
              <w:t>Doküman analizi ve bilgi yönetimi</w:t>
            </w:r>
          </w:p>
        </w:tc>
        <w:tc>
          <w:tcPr>
            <w:tcW w:w="0" w:type="auto"/>
          </w:tcPr>
          <w:p w14:paraId="2A2D6D95" w14:textId="77777777" w:rsidR="00C66969" w:rsidRDefault="00000000">
            <w:pPr>
              <w:pStyle w:val="Compact"/>
            </w:pPr>
            <w:r>
              <w:t>NotebookLM, ChatGPT Deep Research, Perplexity, Glean</w:t>
            </w:r>
          </w:p>
        </w:tc>
        <w:tc>
          <w:tcPr>
            <w:tcW w:w="0" w:type="auto"/>
          </w:tcPr>
          <w:p w14:paraId="2BD1B36A" w14:textId="77777777" w:rsidR="00C66969" w:rsidRDefault="00000000">
            <w:pPr>
              <w:pStyle w:val="Compact"/>
            </w:pPr>
            <w:r>
              <w:t>Kaynak dokümanlar üzerinden araştırma, sentez, RAG benzeri kullanım</w:t>
            </w:r>
          </w:p>
        </w:tc>
        <w:tc>
          <w:tcPr>
            <w:tcW w:w="0" w:type="auto"/>
          </w:tcPr>
          <w:p w14:paraId="26DCAB86" w14:textId="77777777" w:rsidR="00C66969" w:rsidRDefault="00000000">
            <w:pPr>
              <w:pStyle w:val="Compact"/>
            </w:pPr>
            <w:r>
              <w:t>Mühendislik, kalite, hukuk, strateji, PMO</w:t>
            </w:r>
          </w:p>
        </w:tc>
        <w:tc>
          <w:tcPr>
            <w:tcW w:w="0" w:type="auto"/>
          </w:tcPr>
          <w:p w14:paraId="7AACE820" w14:textId="77777777" w:rsidR="00C66969" w:rsidRDefault="00000000">
            <w:pPr>
              <w:pStyle w:val="Compact"/>
            </w:pPr>
            <w:r>
              <w:t>Bilgiyi hızlı sentezler, kaynaklı çalışma kalitesini artırır</w:t>
            </w:r>
          </w:p>
        </w:tc>
        <w:tc>
          <w:tcPr>
            <w:tcW w:w="0" w:type="auto"/>
          </w:tcPr>
          <w:p w14:paraId="56521985" w14:textId="77777777" w:rsidR="00C66969" w:rsidRDefault="00000000">
            <w:pPr>
              <w:pStyle w:val="Compact"/>
            </w:pPr>
            <w:r>
              <w:t>Veri alanı dağınıksa yanıt kalitesi düşer</w:t>
            </w:r>
          </w:p>
        </w:tc>
        <w:tc>
          <w:tcPr>
            <w:tcW w:w="0" w:type="auto"/>
          </w:tcPr>
          <w:p w14:paraId="26A9F3EF" w14:textId="77777777" w:rsidR="00C66969" w:rsidRDefault="00000000">
            <w:pPr>
              <w:pStyle w:val="Compact"/>
            </w:pPr>
            <w:r>
              <w:t>SOP, servis kılavuzu, sözleşme ve iç politika üzerine Q&amp;A</w:t>
            </w:r>
          </w:p>
        </w:tc>
        <w:tc>
          <w:tcPr>
            <w:tcW w:w="0" w:type="auto"/>
          </w:tcPr>
          <w:p w14:paraId="60FFF1E3" w14:textId="77777777" w:rsidR="00C66969" w:rsidRDefault="00000000">
            <w:pPr>
              <w:pStyle w:val="Compact"/>
            </w:pPr>
            <w:r>
              <w:t xml:space="preserve">Kurumsal veri nerede tutuluyor, ne kadar saklanıyor, web erişimi açık mı bakılmalı </w:t>
            </w:r>
            <w:hyperlink r:id="rId59">
              <w:r>
                <w:rPr>
                  <w:rStyle w:val="Hyperlink"/>
                </w:rPr>
                <w:t>[54]</w:t>
              </w:r>
            </w:hyperlink>
          </w:p>
        </w:tc>
      </w:tr>
      <w:tr w:rsidR="00C66969" w14:paraId="108BD296" w14:textId="77777777">
        <w:tc>
          <w:tcPr>
            <w:tcW w:w="0" w:type="auto"/>
          </w:tcPr>
          <w:p w14:paraId="5EDD0B05" w14:textId="77777777" w:rsidR="00C66969" w:rsidRDefault="00000000">
            <w:pPr>
              <w:pStyle w:val="Compact"/>
            </w:pPr>
            <w:r>
              <w:t>Kodlama araçları</w:t>
            </w:r>
          </w:p>
        </w:tc>
        <w:tc>
          <w:tcPr>
            <w:tcW w:w="0" w:type="auto"/>
          </w:tcPr>
          <w:p w14:paraId="60FCB487" w14:textId="77777777" w:rsidR="00C66969" w:rsidRDefault="00000000">
            <w:pPr>
              <w:pStyle w:val="Compact"/>
            </w:pPr>
            <w:r>
              <w:t>GitHub Copilot, Cursor, Windsurf, Replit</w:t>
            </w:r>
          </w:p>
        </w:tc>
        <w:tc>
          <w:tcPr>
            <w:tcW w:w="0" w:type="auto"/>
          </w:tcPr>
          <w:p w14:paraId="59A68698" w14:textId="77777777" w:rsidR="00C66969" w:rsidRDefault="00000000">
            <w:pPr>
              <w:pStyle w:val="Compact"/>
            </w:pPr>
            <w:r>
              <w:t>Kod tamamlama, refactor, test, açıklama, script yazımı</w:t>
            </w:r>
          </w:p>
        </w:tc>
        <w:tc>
          <w:tcPr>
            <w:tcW w:w="0" w:type="auto"/>
          </w:tcPr>
          <w:p w14:paraId="6486501B" w14:textId="77777777" w:rsidR="00C66969" w:rsidRDefault="00000000">
            <w:pPr>
              <w:pStyle w:val="Compact"/>
            </w:pPr>
            <w:r>
              <w:t>IT, veri, otomasyon ve dijitalleşme ekipleri</w:t>
            </w:r>
          </w:p>
        </w:tc>
        <w:tc>
          <w:tcPr>
            <w:tcW w:w="0" w:type="auto"/>
          </w:tcPr>
          <w:p w14:paraId="0FBC0250" w14:textId="77777777" w:rsidR="00C66969" w:rsidRDefault="00000000">
            <w:pPr>
              <w:pStyle w:val="Compact"/>
            </w:pPr>
            <w:r>
              <w:t>Çok yüksek hız kazanımı, düşük giriş bariyeri</w:t>
            </w:r>
          </w:p>
        </w:tc>
        <w:tc>
          <w:tcPr>
            <w:tcW w:w="0" w:type="auto"/>
          </w:tcPr>
          <w:p w14:paraId="3AB17D1F" w14:textId="77777777" w:rsidR="00C66969" w:rsidRDefault="00000000">
            <w:pPr>
              <w:pStyle w:val="Compact"/>
            </w:pPr>
            <w:r>
              <w:t>Yanlış kod ve güvenlik açığı riski vardır</w:t>
            </w:r>
          </w:p>
        </w:tc>
        <w:tc>
          <w:tcPr>
            <w:tcW w:w="0" w:type="auto"/>
          </w:tcPr>
          <w:p w14:paraId="4619E1BB" w14:textId="77777777" w:rsidR="00C66969" w:rsidRDefault="00000000">
            <w:pPr>
              <w:pStyle w:val="Compact"/>
            </w:pPr>
            <w:r>
              <w:t>SQL, ETL, API, raporlama otomasyonu, PLC dışı yazılım geliştirme</w:t>
            </w:r>
          </w:p>
        </w:tc>
        <w:tc>
          <w:tcPr>
            <w:tcW w:w="0" w:type="auto"/>
          </w:tcPr>
          <w:p w14:paraId="69F5AA1C" w14:textId="77777777" w:rsidR="00C66969" w:rsidRDefault="00000000">
            <w:pPr>
              <w:pStyle w:val="Compact"/>
            </w:pPr>
            <w:r>
              <w:t xml:space="preserve">Repo erişimi, veri kullanımı, training politikası ve code review zorunlu olmalı </w:t>
            </w:r>
            <w:hyperlink r:id="rId60">
              <w:r>
                <w:rPr>
                  <w:rStyle w:val="Hyperlink"/>
                </w:rPr>
                <w:t>[55]</w:t>
              </w:r>
            </w:hyperlink>
          </w:p>
        </w:tc>
      </w:tr>
      <w:tr w:rsidR="00C66969" w14:paraId="3F89B66A" w14:textId="77777777">
        <w:tc>
          <w:tcPr>
            <w:tcW w:w="0" w:type="auto"/>
          </w:tcPr>
          <w:p w14:paraId="5F1A72DF" w14:textId="77777777" w:rsidR="00C66969" w:rsidRDefault="00000000">
            <w:pPr>
              <w:pStyle w:val="Compact"/>
            </w:pPr>
            <w:r>
              <w:lastRenderedPageBreak/>
              <w:t>Görsel ve video üretim</w:t>
            </w:r>
          </w:p>
        </w:tc>
        <w:tc>
          <w:tcPr>
            <w:tcW w:w="0" w:type="auto"/>
          </w:tcPr>
          <w:p w14:paraId="14B5BF90" w14:textId="77777777" w:rsidR="00C66969" w:rsidRDefault="00000000">
            <w:pPr>
              <w:pStyle w:val="Compact"/>
            </w:pPr>
            <w:r>
              <w:t>Canva AI, Midjourney, DALL·E, Runway</w:t>
            </w:r>
          </w:p>
        </w:tc>
        <w:tc>
          <w:tcPr>
            <w:tcW w:w="0" w:type="auto"/>
          </w:tcPr>
          <w:p w14:paraId="1B82B608" w14:textId="77777777" w:rsidR="00C66969" w:rsidRDefault="00000000">
            <w:pPr>
              <w:pStyle w:val="Compact"/>
            </w:pPr>
            <w:r>
              <w:t>Görsel, şema, sunum, kampanya içeriği, video taslağı</w:t>
            </w:r>
          </w:p>
        </w:tc>
        <w:tc>
          <w:tcPr>
            <w:tcW w:w="0" w:type="auto"/>
          </w:tcPr>
          <w:p w14:paraId="008E05A9" w14:textId="77777777" w:rsidR="00C66969" w:rsidRDefault="00000000">
            <w:pPr>
              <w:pStyle w:val="Compact"/>
            </w:pPr>
            <w:r>
              <w:t>Kurumsal iletişim, eğitim, satış destek</w:t>
            </w:r>
          </w:p>
        </w:tc>
        <w:tc>
          <w:tcPr>
            <w:tcW w:w="0" w:type="auto"/>
          </w:tcPr>
          <w:p w14:paraId="637BD313" w14:textId="77777777" w:rsidR="00C66969" w:rsidRDefault="00000000">
            <w:pPr>
              <w:pStyle w:val="Compact"/>
            </w:pPr>
            <w:r>
              <w:t>Hızlı yaratıcı üretim, eğitim materyali üretiminde faydalı</w:t>
            </w:r>
          </w:p>
        </w:tc>
        <w:tc>
          <w:tcPr>
            <w:tcW w:w="0" w:type="auto"/>
          </w:tcPr>
          <w:p w14:paraId="205D5FF7" w14:textId="77777777" w:rsidR="00C66969" w:rsidRDefault="00000000">
            <w:pPr>
              <w:pStyle w:val="Compact"/>
            </w:pPr>
            <w:r>
              <w:t>Marka tutarlılığı ve IP riski yönetilmeli</w:t>
            </w:r>
          </w:p>
        </w:tc>
        <w:tc>
          <w:tcPr>
            <w:tcW w:w="0" w:type="auto"/>
          </w:tcPr>
          <w:p w14:paraId="3937406D" w14:textId="77777777" w:rsidR="00C66969" w:rsidRDefault="00000000">
            <w:pPr>
              <w:pStyle w:val="Compact"/>
            </w:pPr>
            <w:r>
              <w:t>Eğitim içerikleri, iş talimatı görselleri, iç iletişim</w:t>
            </w:r>
          </w:p>
        </w:tc>
        <w:tc>
          <w:tcPr>
            <w:tcW w:w="0" w:type="auto"/>
          </w:tcPr>
          <w:p w14:paraId="17AF6A32" w14:textId="77777777" w:rsidR="00C66969" w:rsidRDefault="00000000">
            <w:pPr>
              <w:pStyle w:val="Compact"/>
            </w:pPr>
            <w:r>
              <w:t xml:space="preserve">Telif, veri sızıntısı ve içerik paylaşım ayarları gözden geçirilmeli; Sora’nın standalone ürünü Nisan 2026’da durdurulduğu için kısa vadede temel seçenek olarak görülmemeli </w:t>
            </w:r>
            <w:hyperlink r:id="rId61">
              <w:r>
                <w:rPr>
                  <w:rStyle w:val="Hyperlink"/>
                </w:rPr>
                <w:t>[56]</w:t>
              </w:r>
            </w:hyperlink>
          </w:p>
        </w:tc>
      </w:tr>
      <w:tr w:rsidR="00C66969" w14:paraId="4D7D8490" w14:textId="77777777">
        <w:tc>
          <w:tcPr>
            <w:tcW w:w="0" w:type="auto"/>
          </w:tcPr>
          <w:p w14:paraId="2127C778" w14:textId="77777777" w:rsidR="00C66969" w:rsidRDefault="00000000">
            <w:pPr>
              <w:pStyle w:val="Compact"/>
            </w:pPr>
            <w:r>
              <w:t>Veri analizi</w:t>
            </w:r>
          </w:p>
        </w:tc>
        <w:tc>
          <w:tcPr>
            <w:tcW w:w="0" w:type="auto"/>
          </w:tcPr>
          <w:p w14:paraId="0E1BFA99" w14:textId="77777777" w:rsidR="00C66969" w:rsidRDefault="00000000">
            <w:pPr>
              <w:pStyle w:val="Compact"/>
            </w:pPr>
            <w:r>
              <w:t>ChatGPT Data Analysis, Power BI Copilot, Tableau Agent</w:t>
            </w:r>
          </w:p>
        </w:tc>
        <w:tc>
          <w:tcPr>
            <w:tcW w:w="0" w:type="auto"/>
          </w:tcPr>
          <w:p w14:paraId="6269754E" w14:textId="77777777" w:rsidR="00C66969" w:rsidRDefault="00000000">
            <w:pPr>
              <w:pStyle w:val="Compact"/>
            </w:pPr>
            <w:r>
              <w:t>Dosya analizi, grafik, trend, anlatı, self-service analytics</w:t>
            </w:r>
          </w:p>
        </w:tc>
        <w:tc>
          <w:tcPr>
            <w:tcW w:w="0" w:type="auto"/>
          </w:tcPr>
          <w:p w14:paraId="02C6143F" w14:textId="77777777" w:rsidR="00C66969" w:rsidRDefault="00000000">
            <w:pPr>
              <w:pStyle w:val="Compact"/>
            </w:pPr>
            <w:r>
              <w:t>Finans, operasyon, kalite, tedarik zinciri</w:t>
            </w:r>
          </w:p>
        </w:tc>
        <w:tc>
          <w:tcPr>
            <w:tcW w:w="0" w:type="auto"/>
          </w:tcPr>
          <w:p w14:paraId="04035F60" w14:textId="77777777" w:rsidR="00C66969" w:rsidRDefault="00000000">
            <w:pPr>
              <w:pStyle w:val="Compact"/>
            </w:pPr>
            <w:r>
              <w:t>Veri uzmanı olmayan çalışanları güçlendirir</w:t>
            </w:r>
          </w:p>
        </w:tc>
        <w:tc>
          <w:tcPr>
            <w:tcW w:w="0" w:type="auto"/>
          </w:tcPr>
          <w:p w14:paraId="106E98FB" w14:textId="77777777" w:rsidR="00C66969" w:rsidRDefault="00000000">
            <w:pPr>
              <w:pStyle w:val="Compact"/>
            </w:pPr>
            <w:r>
              <w:t>Veri modeli zayıfsa yanıltıcı olabilir</w:t>
            </w:r>
          </w:p>
        </w:tc>
        <w:tc>
          <w:tcPr>
            <w:tcW w:w="0" w:type="auto"/>
          </w:tcPr>
          <w:p w14:paraId="7DEF9B01" w14:textId="77777777" w:rsidR="00C66969" w:rsidRDefault="00000000">
            <w:pPr>
              <w:pStyle w:val="Compact"/>
            </w:pPr>
            <w:r>
              <w:t>OEE, hurda, stok, sapma ve tedarik risk analizi</w:t>
            </w:r>
          </w:p>
        </w:tc>
        <w:tc>
          <w:tcPr>
            <w:tcW w:w="0" w:type="auto"/>
          </w:tcPr>
          <w:p w14:paraId="6C1A7168" w14:textId="77777777" w:rsidR="00C66969" w:rsidRDefault="00000000">
            <w:pPr>
              <w:pStyle w:val="Compact"/>
            </w:pPr>
            <w:r>
              <w:t xml:space="preserve">Hassas veride satır düzeyi yetki, lineage ve audit önemlidir </w:t>
            </w:r>
            <w:hyperlink r:id="rId62">
              <w:r>
                <w:rPr>
                  <w:rStyle w:val="Hyperlink"/>
                </w:rPr>
                <w:t>[57]</w:t>
              </w:r>
            </w:hyperlink>
          </w:p>
        </w:tc>
      </w:tr>
      <w:tr w:rsidR="00C66969" w14:paraId="342376B5" w14:textId="77777777">
        <w:tc>
          <w:tcPr>
            <w:tcW w:w="0" w:type="auto"/>
          </w:tcPr>
          <w:p w14:paraId="635363CC" w14:textId="77777777" w:rsidR="00C66969" w:rsidRDefault="00000000">
            <w:pPr>
              <w:pStyle w:val="Compact"/>
            </w:pPr>
            <w:r>
              <w:t>Kurumsal platformlar</w:t>
            </w:r>
          </w:p>
        </w:tc>
        <w:tc>
          <w:tcPr>
            <w:tcW w:w="0" w:type="auto"/>
          </w:tcPr>
          <w:p w14:paraId="112880FF" w14:textId="77777777" w:rsidR="00C66969" w:rsidRDefault="00000000">
            <w:pPr>
              <w:pStyle w:val="Compact"/>
            </w:pPr>
            <w:r>
              <w:t xml:space="preserve">Azure OpenAI, AWS Bedrock, Google </w:t>
            </w:r>
            <w:r>
              <w:lastRenderedPageBreak/>
              <w:t>Agent Platform/Vertex AI, watsonx, SAP Business AI</w:t>
            </w:r>
          </w:p>
        </w:tc>
        <w:tc>
          <w:tcPr>
            <w:tcW w:w="0" w:type="auto"/>
          </w:tcPr>
          <w:p w14:paraId="59E98217" w14:textId="77777777" w:rsidR="00C66969" w:rsidRDefault="00000000">
            <w:pPr>
              <w:pStyle w:val="Compact"/>
            </w:pPr>
            <w:r>
              <w:lastRenderedPageBreak/>
              <w:t>Kurumsal uygulama inşa etme, model seçimi, güvenlik ve entegrasyon</w:t>
            </w:r>
          </w:p>
        </w:tc>
        <w:tc>
          <w:tcPr>
            <w:tcW w:w="0" w:type="auto"/>
          </w:tcPr>
          <w:p w14:paraId="6E3082D2" w14:textId="77777777" w:rsidR="00C66969" w:rsidRDefault="00000000">
            <w:pPr>
              <w:pStyle w:val="Compact"/>
            </w:pPr>
            <w:r>
              <w:t>IT, veri, AI CoE, dijital ürün ekipleri</w:t>
            </w:r>
          </w:p>
        </w:tc>
        <w:tc>
          <w:tcPr>
            <w:tcW w:w="0" w:type="auto"/>
          </w:tcPr>
          <w:p w14:paraId="5617A3A8" w14:textId="77777777" w:rsidR="00C66969" w:rsidRDefault="00000000">
            <w:pPr>
              <w:pStyle w:val="Compact"/>
            </w:pPr>
            <w:r>
              <w:t>Ölçekleme, entegrasyon ve yönetişi</w:t>
            </w:r>
            <w:r>
              <w:lastRenderedPageBreak/>
              <w:t>m için en doğru katman</w:t>
            </w:r>
          </w:p>
        </w:tc>
        <w:tc>
          <w:tcPr>
            <w:tcW w:w="0" w:type="auto"/>
          </w:tcPr>
          <w:p w14:paraId="63EE3720" w14:textId="77777777" w:rsidR="00C66969" w:rsidRDefault="00000000">
            <w:pPr>
              <w:pStyle w:val="Compact"/>
            </w:pPr>
            <w:r>
              <w:lastRenderedPageBreak/>
              <w:t>Yetkin ekip ve mimari disiplini ister</w:t>
            </w:r>
          </w:p>
        </w:tc>
        <w:tc>
          <w:tcPr>
            <w:tcW w:w="0" w:type="auto"/>
          </w:tcPr>
          <w:p w14:paraId="44C5B153" w14:textId="77777777" w:rsidR="00C66969" w:rsidRDefault="00000000">
            <w:pPr>
              <w:pStyle w:val="Compact"/>
            </w:pPr>
            <w:r>
              <w:t xml:space="preserve">RAG, ajan, ERP/CRM/MES destekli </w:t>
            </w:r>
            <w:r>
              <w:lastRenderedPageBreak/>
              <w:t>uygulamalar</w:t>
            </w:r>
          </w:p>
        </w:tc>
        <w:tc>
          <w:tcPr>
            <w:tcW w:w="0" w:type="auto"/>
          </w:tcPr>
          <w:p w14:paraId="6F3089CD" w14:textId="77777777" w:rsidR="00C66969" w:rsidRDefault="00000000">
            <w:pPr>
              <w:pStyle w:val="Compact"/>
            </w:pPr>
            <w:r>
              <w:lastRenderedPageBreak/>
              <w:t xml:space="preserve">Vendor seçimi; veri konumu, model </w:t>
            </w:r>
            <w:r>
              <w:lastRenderedPageBreak/>
              <w:t xml:space="preserve">seçimi, loglama, guardrail, DLP ve uyumla birlikte yapılmalı </w:t>
            </w:r>
            <w:hyperlink r:id="rId63">
              <w:r>
                <w:rPr>
                  <w:rStyle w:val="Hyperlink"/>
                </w:rPr>
                <w:t>[58]</w:t>
              </w:r>
            </w:hyperlink>
          </w:p>
        </w:tc>
      </w:tr>
      <w:tr w:rsidR="00C66969" w14:paraId="0D20ED89" w14:textId="77777777">
        <w:tc>
          <w:tcPr>
            <w:tcW w:w="0" w:type="auto"/>
          </w:tcPr>
          <w:p w14:paraId="4F8DD3B2" w14:textId="77777777" w:rsidR="00C66969" w:rsidRDefault="00000000">
            <w:pPr>
              <w:pStyle w:val="Compact"/>
            </w:pPr>
            <w:r>
              <w:lastRenderedPageBreak/>
              <w:t>Endüstriyel kullanım platformları</w:t>
            </w:r>
          </w:p>
        </w:tc>
        <w:tc>
          <w:tcPr>
            <w:tcW w:w="0" w:type="auto"/>
          </w:tcPr>
          <w:p w14:paraId="0EFF3A9E" w14:textId="77777777" w:rsidR="00C66969" w:rsidRDefault="00000000">
            <w:pPr>
              <w:pStyle w:val="Compact"/>
            </w:pPr>
            <w:r>
              <w:t>Siemens Industrial Copilot, Schneider PLC Copilot, Honeywell Forge assistant, Rockwell industrial AI, Bosch AI Analytics</w:t>
            </w:r>
          </w:p>
        </w:tc>
        <w:tc>
          <w:tcPr>
            <w:tcW w:w="0" w:type="auto"/>
          </w:tcPr>
          <w:p w14:paraId="707888E7" w14:textId="77777777" w:rsidR="00C66969" w:rsidRDefault="00000000">
            <w:pPr>
              <w:pStyle w:val="Compact"/>
            </w:pPr>
            <w:r>
              <w:t>Shopfloor, otomasyon mühendisliği, bakım, kalite ve operasyon desteği</w:t>
            </w:r>
          </w:p>
        </w:tc>
        <w:tc>
          <w:tcPr>
            <w:tcW w:w="0" w:type="auto"/>
          </w:tcPr>
          <w:p w14:paraId="5B28E706" w14:textId="77777777" w:rsidR="00C66969" w:rsidRDefault="00000000">
            <w:pPr>
              <w:pStyle w:val="Compact"/>
            </w:pPr>
            <w:r>
              <w:t>Üretim, bakım, otomasyon, proses mühendisliği</w:t>
            </w:r>
          </w:p>
        </w:tc>
        <w:tc>
          <w:tcPr>
            <w:tcW w:w="0" w:type="auto"/>
          </w:tcPr>
          <w:p w14:paraId="4B33BA9A" w14:textId="77777777" w:rsidR="00C66969" w:rsidRDefault="00000000">
            <w:pPr>
              <w:pStyle w:val="Compact"/>
            </w:pPr>
            <w:r>
              <w:t>Saha bağlamına yakın, endüstriyel veri ve rol mantığıyla tasarlanmış</w:t>
            </w:r>
          </w:p>
        </w:tc>
        <w:tc>
          <w:tcPr>
            <w:tcW w:w="0" w:type="auto"/>
          </w:tcPr>
          <w:p w14:paraId="1A8A9597" w14:textId="77777777" w:rsidR="00C66969" w:rsidRDefault="00000000">
            <w:pPr>
              <w:pStyle w:val="Compact"/>
            </w:pPr>
            <w:r>
              <w:t>Her biri farklı OT-IT mimarisi ve entegrasyon ihtiyacı taşır</w:t>
            </w:r>
          </w:p>
        </w:tc>
        <w:tc>
          <w:tcPr>
            <w:tcW w:w="0" w:type="auto"/>
          </w:tcPr>
          <w:p w14:paraId="51998E0F" w14:textId="77777777" w:rsidR="00C66969" w:rsidRDefault="00000000">
            <w:pPr>
              <w:pStyle w:val="Compact"/>
            </w:pPr>
            <w:r>
              <w:t>Arıza teşhis, iş talimatı, otomasyon kodu, operasyon görünürlüğü</w:t>
            </w:r>
          </w:p>
        </w:tc>
        <w:tc>
          <w:tcPr>
            <w:tcW w:w="0" w:type="auto"/>
          </w:tcPr>
          <w:p w14:paraId="0AEBA4E0" w14:textId="77777777" w:rsidR="00C66969" w:rsidRDefault="00000000">
            <w:pPr>
              <w:pStyle w:val="Compact"/>
            </w:pPr>
            <w:r>
              <w:t xml:space="preserve">OT güvenliği, insan onayı ve modelin eylem yetkisi ayrı ayrı sınırlandırılmalı </w:t>
            </w:r>
            <w:hyperlink r:id="rId64">
              <w:r>
                <w:rPr>
                  <w:rStyle w:val="Hyperlink"/>
                </w:rPr>
                <w:t>[59]</w:t>
              </w:r>
            </w:hyperlink>
          </w:p>
        </w:tc>
      </w:tr>
    </w:tbl>
    <w:p w14:paraId="4345512C" w14:textId="77777777" w:rsidR="00C66969" w:rsidRDefault="00000000">
      <w:pPr>
        <w:pStyle w:val="Heading3"/>
      </w:pPr>
      <w:bookmarkStart w:id="24" w:name="hangi-araçlarla-başlanmalı"/>
      <w:bookmarkEnd w:id="23"/>
      <w:r>
        <w:t>Hangi araçlarla başlanmalı</w:t>
      </w:r>
    </w:p>
    <w:p w14:paraId="5547EBDC" w14:textId="77777777" w:rsidR="00C66969" w:rsidRDefault="00000000">
      <w:pPr>
        <w:pStyle w:val="FirstParagraph"/>
      </w:pPr>
      <w:r>
        <w:t>Çoğu sanayi şirketi için en doğru başlangıç sepeti şudur:</w:t>
      </w:r>
    </w:p>
    <w:p w14:paraId="43303FD2" w14:textId="77777777" w:rsidR="00C66969" w:rsidRDefault="00000000">
      <w:pPr>
        <w:pStyle w:val="Compact"/>
        <w:numPr>
          <w:ilvl w:val="0"/>
          <w:numId w:val="9"/>
        </w:numPr>
      </w:pPr>
      <w:r>
        <w:rPr>
          <w:b/>
          <w:bCs/>
        </w:rPr>
        <w:t>Tüm çalışanlar için</w:t>
      </w:r>
      <w:r>
        <w:t>: onaylı bir genel asistan + M365 veya Workspace entegrasyonu</w:t>
      </w:r>
    </w:p>
    <w:p w14:paraId="2D0D4085" w14:textId="77777777" w:rsidR="00C66969" w:rsidRDefault="00000000">
      <w:pPr>
        <w:pStyle w:val="Compact"/>
        <w:numPr>
          <w:ilvl w:val="0"/>
          <w:numId w:val="9"/>
        </w:numPr>
      </w:pPr>
      <w:r>
        <w:rPr>
          <w:b/>
          <w:bCs/>
        </w:rPr>
        <w:t>Bilgi yoğun ekipler için</w:t>
      </w:r>
      <w:r>
        <w:t>: kurumsal arama / doküman asistanı</w:t>
      </w:r>
    </w:p>
    <w:p w14:paraId="7070F100" w14:textId="77777777" w:rsidR="00C66969" w:rsidRDefault="00000000">
      <w:pPr>
        <w:pStyle w:val="Compact"/>
        <w:numPr>
          <w:ilvl w:val="0"/>
          <w:numId w:val="9"/>
        </w:numPr>
      </w:pPr>
      <w:r>
        <w:rPr>
          <w:b/>
          <w:bCs/>
        </w:rPr>
        <w:t>IT ve veri ekipleri için</w:t>
      </w:r>
      <w:r>
        <w:t>: kodlama asistanı + kurumsal AI platformu</w:t>
      </w:r>
    </w:p>
    <w:p w14:paraId="37DA802A" w14:textId="77777777" w:rsidR="00C66969" w:rsidRDefault="00000000">
      <w:pPr>
        <w:pStyle w:val="Compact"/>
        <w:numPr>
          <w:ilvl w:val="0"/>
          <w:numId w:val="9"/>
        </w:numPr>
      </w:pPr>
      <w:r>
        <w:rPr>
          <w:b/>
          <w:bCs/>
        </w:rPr>
        <w:t>Operasyon için</w:t>
      </w:r>
      <w:r>
        <w:t>: seçilmiş bir endüstriyel copilot veya kurum içi sahaya bağlı asistan</w:t>
      </w:r>
    </w:p>
    <w:p w14:paraId="5473AC24" w14:textId="77777777" w:rsidR="00C66969" w:rsidRDefault="00000000">
      <w:pPr>
        <w:pStyle w:val="FirstParagraph"/>
      </w:pPr>
      <w:r>
        <w:t xml:space="preserve">Bu kombinasyon, lisans karmaşasını azaltır, shadow AI riskini düşürür ve öğrenme eğrisini yönetilebilir hale getirir. </w:t>
      </w:r>
      <w:hyperlink r:id="rId65">
        <w:r>
          <w:rPr>
            <w:rStyle w:val="Hyperlink"/>
          </w:rPr>
          <w:t>[60]</w:t>
        </w:r>
      </w:hyperlink>
    </w:p>
    <w:p w14:paraId="749FB598" w14:textId="77777777" w:rsidR="00C66969" w:rsidRDefault="00000000">
      <w:pPr>
        <w:pStyle w:val="Heading2"/>
      </w:pPr>
      <w:bookmarkStart w:id="25" w:name="önceliklendirme-riskler-ve-yönetişim"/>
      <w:bookmarkEnd w:id="22"/>
      <w:bookmarkEnd w:id="24"/>
      <w:r>
        <w:lastRenderedPageBreak/>
        <w:t>Önceliklendirme, riskler ve yönetişim</w:t>
      </w:r>
    </w:p>
    <w:p w14:paraId="2E06843A" w14:textId="77777777" w:rsidR="00C66969" w:rsidRDefault="00000000">
      <w:pPr>
        <w:pStyle w:val="FirstParagraph"/>
      </w:pPr>
      <w:r>
        <w:t xml:space="preserve">Başarılı GenAI dönüşümü, aynı anda iki şeyi yapmak zorundadır: hızlı değer göstermek ve riski kontrollü büyütmek. Gartner’ın 2024 öngörüsüne göre GenAI projelerinin en az %30’u veri kalitesi, risk kontrollerinin yetersizliği, artan maliyet veya belirsiz iş değeri nedeniyle POC sonrasında terk edilecektir. Bu nedenle önceliklendirme matrisi ile risk mimarisi birlikte tasarlanmalıdır. </w:t>
      </w:r>
      <w:hyperlink r:id="rId66">
        <w:r>
          <w:rPr>
            <w:rStyle w:val="Hyperlink"/>
          </w:rPr>
          <w:t>[61]</w:t>
        </w:r>
      </w:hyperlink>
    </w:p>
    <w:p w14:paraId="4B0B7039" w14:textId="77777777" w:rsidR="00C66969" w:rsidRDefault="00000000">
      <w:pPr>
        <w:pStyle w:val="Heading3"/>
      </w:pPr>
      <w:bookmarkStart w:id="26" w:name="önceliklendirme-matrisi"/>
      <w:r>
        <w:t>Önceliklendirme matrisi</w:t>
      </w:r>
    </w:p>
    <w:tbl>
      <w:tblPr>
        <w:tblStyle w:val="Table"/>
        <w:tblW w:w="0" w:type="auto"/>
        <w:tblLook w:val="0020" w:firstRow="1" w:lastRow="0" w:firstColumn="0" w:lastColumn="0" w:noHBand="0" w:noVBand="0"/>
      </w:tblPr>
      <w:tblGrid>
        <w:gridCol w:w="1483"/>
        <w:gridCol w:w="832"/>
        <w:gridCol w:w="1085"/>
        <w:gridCol w:w="1184"/>
        <w:gridCol w:w="1616"/>
        <w:gridCol w:w="873"/>
        <w:gridCol w:w="1158"/>
        <w:gridCol w:w="1129"/>
      </w:tblGrid>
      <w:tr w:rsidR="00C66969" w14:paraId="35901744"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10DD1BAB" w14:textId="77777777" w:rsidR="00C66969" w:rsidRDefault="00000000">
            <w:pPr>
              <w:pStyle w:val="Compact"/>
            </w:pPr>
            <w:r>
              <w:t>Kullanım alanı</w:t>
            </w:r>
          </w:p>
        </w:tc>
        <w:tc>
          <w:tcPr>
            <w:tcW w:w="0" w:type="auto"/>
          </w:tcPr>
          <w:p w14:paraId="0D7B2440" w14:textId="77777777" w:rsidR="00C66969" w:rsidRDefault="00000000">
            <w:pPr>
              <w:pStyle w:val="Compact"/>
            </w:pPr>
            <w:r>
              <w:t>İş etkisi</w:t>
            </w:r>
          </w:p>
        </w:tc>
        <w:tc>
          <w:tcPr>
            <w:tcW w:w="0" w:type="auto"/>
          </w:tcPr>
          <w:p w14:paraId="482A5669" w14:textId="77777777" w:rsidR="00C66969" w:rsidRDefault="00000000">
            <w:pPr>
              <w:pStyle w:val="Compact"/>
            </w:pPr>
            <w:r>
              <w:t>Uygulama kolaylığı</w:t>
            </w:r>
          </w:p>
        </w:tc>
        <w:tc>
          <w:tcPr>
            <w:tcW w:w="0" w:type="auto"/>
          </w:tcPr>
          <w:p w14:paraId="1B41C59A" w14:textId="77777777" w:rsidR="00C66969" w:rsidRDefault="00000000">
            <w:pPr>
              <w:pStyle w:val="Compact"/>
            </w:pPr>
            <w:r>
              <w:t>Veri hassasiyeti</w:t>
            </w:r>
          </w:p>
        </w:tc>
        <w:tc>
          <w:tcPr>
            <w:tcW w:w="0" w:type="auto"/>
          </w:tcPr>
          <w:p w14:paraId="4546550D" w14:textId="77777777" w:rsidR="00C66969" w:rsidRDefault="00000000">
            <w:pPr>
              <w:pStyle w:val="Compact"/>
            </w:pPr>
            <w:r>
              <w:t>Ölçeklenebilirlik</w:t>
            </w:r>
          </w:p>
        </w:tc>
        <w:tc>
          <w:tcPr>
            <w:tcW w:w="0" w:type="auto"/>
          </w:tcPr>
          <w:p w14:paraId="36399EBA" w14:textId="77777777" w:rsidR="00C66969" w:rsidRDefault="00000000">
            <w:pPr>
              <w:pStyle w:val="Compact"/>
            </w:pPr>
            <w:r>
              <w:t>Çalışan kabulü</w:t>
            </w:r>
          </w:p>
        </w:tc>
        <w:tc>
          <w:tcPr>
            <w:tcW w:w="0" w:type="auto"/>
          </w:tcPr>
          <w:p w14:paraId="5B8B1897" w14:textId="77777777" w:rsidR="00C66969" w:rsidRDefault="00000000">
            <w:pPr>
              <w:pStyle w:val="Compact"/>
            </w:pPr>
            <w:r>
              <w:t>ROI potansiyeli</w:t>
            </w:r>
          </w:p>
        </w:tc>
        <w:tc>
          <w:tcPr>
            <w:tcW w:w="0" w:type="auto"/>
          </w:tcPr>
          <w:p w14:paraId="023B3C97" w14:textId="77777777" w:rsidR="00C66969" w:rsidRDefault="00000000">
            <w:pPr>
              <w:pStyle w:val="Compact"/>
            </w:pPr>
            <w:r>
              <w:t>Sınıf</w:t>
            </w:r>
          </w:p>
        </w:tc>
      </w:tr>
      <w:tr w:rsidR="00C66969" w14:paraId="4D7B531C" w14:textId="77777777">
        <w:tc>
          <w:tcPr>
            <w:tcW w:w="0" w:type="auto"/>
          </w:tcPr>
          <w:p w14:paraId="73D95E33" w14:textId="77777777" w:rsidR="00C66969" w:rsidRDefault="00000000">
            <w:pPr>
              <w:pStyle w:val="Compact"/>
            </w:pPr>
            <w:r>
              <w:t>Kurumsal bilgi asistanı</w:t>
            </w:r>
          </w:p>
        </w:tc>
        <w:tc>
          <w:tcPr>
            <w:tcW w:w="0" w:type="auto"/>
          </w:tcPr>
          <w:p w14:paraId="74FFBAD8" w14:textId="77777777" w:rsidR="00C66969" w:rsidRDefault="00000000">
            <w:pPr>
              <w:pStyle w:val="Compact"/>
            </w:pPr>
            <w:r>
              <w:t>Yüksek</w:t>
            </w:r>
          </w:p>
        </w:tc>
        <w:tc>
          <w:tcPr>
            <w:tcW w:w="0" w:type="auto"/>
          </w:tcPr>
          <w:p w14:paraId="11AFD51A" w14:textId="77777777" w:rsidR="00C66969" w:rsidRDefault="00000000">
            <w:pPr>
              <w:pStyle w:val="Compact"/>
            </w:pPr>
            <w:r>
              <w:t>Orta</w:t>
            </w:r>
          </w:p>
        </w:tc>
        <w:tc>
          <w:tcPr>
            <w:tcW w:w="0" w:type="auto"/>
          </w:tcPr>
          <w:p w14:paraId="218EF7D3" w14:textId="77777777" w:rsidR="00C66969" w:rsidRDefault="00000000">
            <w:pPr>
              <w:pStyle w:val="Compact"/>
            </w:pPr>
            <w:r>
              <w:t>Orta</w:t>
            </w:r>
          </w:p>
        </w:tc>
        <w:tc>
          <w:tcPr>
            <w:tcW w:w="0" w:type="auto"/>
          </w:tcPr>
          <w:p w14:paraId="04C62808" w14:textId="77777777" w:rsidR="00C66969" w:rsidRDefault="00000000">
            <w:pPr>
              <w:pStyle w:val="Compact"/>
            </w:pPr>
            <w:r>
              <w:t>Yüksek</w:t>
            </w:r>
          </w:p>
        </w:tc>
        <w:tc>
          <w:tcPr>
            <w:tcW w:w="0" w:type="auto"/>
          </w:tcPr>
          <w:p w14:paraId="40FA6E3B" w14:textId="77777777" w:rsidR="00C66969" w:rsidRDefault="00000000">
            <w:pPr>
              <w:pStyle w:val="Compact"/>
            </w:pPr>
            <w:r>
              <w:t>Yüksek</w:t>
            </w:r>
          </w:p>
        </w:tc>
        <w:tc>
          <w:tcPr>
            <w:tcW w:w="0" w:type="auto"/>
          </w:tcPr>
          <w:p w14:paraId="6263B788" w14:textId="77777777" w:rsidR="00C66969" w:rsidRDefault="00000000">
            <w:pPr>
              <w:pStyle w:val="Compact"/>
            </w:pPr>
            <w:r>
              <w:t>Yüksek</w:t>
            </w:r>
          </w:p>
        </w:tc>
        <w:tc>
          <w:tcPr>
            <w:tcW w:w="0" w:type="auto"/>
          </w:tcPr>
          <w:p w14:paraId="2684BE0A" w14:textId="77777777" w:rsidR="00C66969" w:rsidRDefault="00000000">
            <w:pPr>
              <w:pStyle w:val="Compact"/>
            </w:pPr>
            <w:r>
              <w:t>Hızlı kazanım</w:t>
            </w:r>
          </w:p>
        </w:tc>
      </w:tr>
      <w:tr w:rsidR="00C66969" w14:paraId="5A95AF0D" w14:textId="77777777">
        <w:tc>
          <w:tcPr>
            <w:tcW w:w="0" w:type="auto"/>
          </w:tcPr>
          <w:p w14:paraId="0F302BF9" w14:textId="77777777" w:rsidR="00C66969" w:rsidRDefault="00000000">
            <w:pPr>
              <w:pStyle w:val="Compact"/>
            </w:pPr>
            <w:r>
              <w:t>Toplantı/e-posta/rapor copilotu</w:t>
            </w:r>
          </w:p>
        </w:tc>
        <w:tc>
          <w:tcPr>
            <w:tcW w:w="0" w:type="auto"/>
          </w:tcPr>
          <w:p w14:paraId="461397EB" w14:textId="77777777" w:rsidR="00C66969" w:rsidRDefault="00000000">
            <w:pPr>
              <w:pStyle w:val="Compact"/>
            </w:pPr>
            <w:r>
              <w:t>Orta</w:t>
            </w:r>
          </w:p>
        </w:tc>
        <w:tc>
          <w:tcPr>
            <w:tcW w:w="0" w:type="auto"/>
          </w:tcPr>
          <w:p w14:paraId="78B7EF81" w14:textId="77777777" w:rsidR="00C66969" w:rsidRDefault="00000000">
            <w:pPr>
              <w:pStyle w:val="Compact"/>
            </w:pPr>
            <w:r>
              <w:t>Çok yüksek</w:t>
            </w:r>
          </w:p>
        </w:tc>
        <w:tc>
          <w:tcPr>
            <w:tcW w:w="0" w:type="auto"/>
          </w:tcPr>
          <w:p w14:paraId="436C1F99" w14:textId="77777777" w:rsidR="00C66969" w:rsidRDefault="00000000">
            <w:pPr>
              <w:pStyle w:val="Compact"/>
            </w:pPr>
            <w:r>
              <w:t>Orta</w:t>
            </w:r>
          </w:p>
        </w:tc>
        <w:tc>
          <w:tcPr>
            <w:tcW w:w="0" w:type="auto"/>
          </w:tcPr>
          <w:p w14:paraId="2605149D" w14:textId="77777777" w:rsidR="00C66969" w:rsidRDefault="00000000">
            <w:pPr>
              <w:pStyle w:val="Compact"/>
            </w:pPr>
            <w:r>
              <w:t>Çok yüksek</w:t>
            </w:r>
          </w:p>
        </w:tc>
        <w:tc>
          <w:tcPr>
            <w:tcW w:w="0" w:type="auto"/>
          </w:tcPr>
          <w:p w14:paraId="2BF49152" w14:textId="77777777" w:rsidR="00C66969" w:rsidRDefault="00000000">
            <w:pPr>
              <w:pStyle w:val="Compact"/>
            </w:pPr>
            <w:r>
              <w:t>Çok yüksek</w:t>
            </w:r>
          </w:p>
        </w:tc>
        <w:tc>
          <w:tcPr>
            <w:tcW w:w="0" w:type="auto"/>
          </w:tcPr>
          <w:p w14:paraId="6077B8CD" w14:textId="77777777" w:rsidR="00C66969" w:rsidRDefault="00000000">
            <w:pPr>
              <w:pStyle w:val="Compact"/>
            </w:pPr>
            <w:r>
              <w:t>Yüksek</w:t>
            </w:r>
          </w:p>
        </w:tc>
        <w:tc>
          <w:tcPr>
            <w:tcW w:w="0" w:type="auto"/>
          </w:tcPr>
          <w:p w14:paraId="6BF96B49" w14:textId="77777777" w:rsidR="00C66969" w:rsidRDefault="00000000">
            <w:pPr>
              <w:pStyle w:val="Compact"/>
            </w:pPr>
            <w:r>
              <w:t>Hızlı kazanım</w:t>
            </w:r>
          </w:p>
        </w:tc>
      </w:tr>
      <w:tr w:rsidR="00C66969" w14:paraId="4B524087" w14:textId="77777777">
        <w:tc>
          <w:tcPr>
            <w:tcW w:w="0" w:type="auto"/>
          </w:tcPr>
          <w:p w14:paraId="3B697657" w14:textId="77777777" w:rsidR="00C66969" w:rsidRDefault="00000000">
            <w:pPr>
              <w:pStyle w:val="Compact"/>
            </w:pPr>
            <w:r>
              <w:t>Teknik doküman Q&amp;A</w:t>
            </w:r>
          </w:p>
        </w:tc>
        <w:tc>
          <w:tcPr>
            <w:tcW w:w="0" w:type="auto"/>
          </w:tcPr>
          <w:p w14:paraId="57EDC1AB" w14:textId="77777777" w:rsidR="00C66969" w:rsidRDefault="00000000">
            <w:pPr>
              <w:pStyle w:val="Compact"/>
            </w:pPr>
            <w:r>
              <w:t>Yüksek</w:t>
            </w:r>
          </w:p>
        </w:tc>
        <w:tc>
          <w:tcPr>
            <w:tcW w:w="0" w:type="auto"/>
          </w:tcPr>
          <w:p w14:paraId="572BA3B2" w14:textId="77777777" w:rsidR="00C66969" w:rsidRDefault="00000000">
            <w:pPr>
              <w:pStyle w:val="Compact"/>
            </w:pPr>
            <w:r>
              <w:t>Orta</w:t>
            </w:r>
          </w:p>
        </w:tc>
        <w:tc>
          <w:tcPr>
            <w:tcW w:w="0" w:type="auto"/>
          </w:tcPr>
          <w:p w14:paraId="4033D70E" w14:textId="77777777" w:rsidR="00C66969" w:rsidRDefault="00000000">
            <w:pPr>
              <w:pStyle w:val="Compact"/>
            </w:pPr>
            <w:r>
              <w:t>Orta</w:t>
            </w:r>
          </w:p>
        </w:tc>
        <w:tc>
          <w:tcPr>
            <w:tcW w:w="0" w:type="auto"/>
          </w:tcPr>
          <w:p w14:paraId="1FCE0370" w14:textId="77777777" w:rsidR="00C66969" w:rsidRDefault="00000000">
            <w:pPr>
              <w:pStyle w:val="Compact"/>
            </w:pPr>
            <w:r>
              <w:t>Yüksek</w:t>
            </w:r>
          </w:p>
        </w:tc>
        <w:tc>
          <w:tcPr>
            <w:tcW w:w="0" w:type="auto"/>
          </w:tcPr>
          <w:p w14:paraId="3D66A0E0" w14:textId="77777777" w:rsidR="00C66969" w:rsidRDefault="00000000">
            <w:pPr>
              <w:pStyle w:val="Compact"/>
            </w:pPr>
            <w:r>
              <w:t>Yüksek</w:t>
            </w:r>
          </w:p>
        </w:tc>
        <w:tc>
          <w:tcPr>
            <w:tcW w:w="0" w:type="auto"/>
          </w:tcPr>
          <w:p w14:paraId="25368C44" w14:textId="77777777" w:rsidR="00C66969" w:rsidRDefault="00000000">
            <w:pPr>
              <w:pStyle w:val="Compact"/>
            </w:pPr>
            <w:r>
              <w:t>Yüksek</w:t>
            </w:r>
          </w:p>
        </w:tc>
        <w:tc>
          <w:tcPr>
            <w:tcW w:w="0" w:type="auto"/>
          </w:tcPr>
          <w:p w14:paraId="38AFCCD8" w14:textId="77777777" w:rsidR="00C66969" w:rsidRDefault="00000000">
            <w:pPr>
              <w:pStyle w:val="Compact"/>
            </w:pPr>
            <w:r>
              <w:t>Hızlı kazanım</w:t>
            </w:r>
          </w:p>
        </w:tc>
      </w:tr>
      <w:tr w:rsidR="00C66969" w14:paraId="136C5D8C" w14:textId="77777777">
        <w:tc>
          <w:tcPr>
            <w:tcW w:w="0" w:type="auto"/>
          </w:tcPr>
          <w:p w14:paraId="2D824E84" w14:textId="77777777" w:rsidR="00C66969" w:rsidRDefault="00000000">
            <w:pPr>
              <w:pStyle w:val="Compact"/>
            </w:pPr>
            <w:r>
              <w:t>Finans kapanış anlatısı</w:t>
            </w:r>
          </w:p>
        </w:tc>
        <w:tc>
          <w:tcPr>
            <w:tcW w:w="0" w:type="auto"/>
          </w:tcPr>
          <w:p w14:paraId="7B0ADEC3" w14:textId="77777777" w:rsidR="00C66969" w:rsidRDefault="00000000">
            <w:pPr>
              <w:pStyle w:val="Compact"/>
            </w:pPr>
            <w:r>
              <w:t>Orta-Yüksek</w:t>
            </w:r>
          </w:p>
        </w:tc>
        <w:tc>
          <w:tcPr>
            <w:tcW w:w="0" w:type="auto"/>
          </w:tcPr>
          <w:p w14:paraId="6B10E39C" w14:textId="77777777" w:rsidR="00C66969" w:rsidRDefault="00000000">
            <w:pPr>
              <w:pStyle w:val="Compact"/>
            </w:pPr>
            <w:r>
              <w:t>Yüksek</w:t>
            </w:r>
          </w:p>
        </w:tc>
        <w:tc>
          <w:tcPr>
            <w:tcW w:w="0" w:type="auto"/>
          </w:tcPr>
          <w:p w14:paraId="01F8D2C8" w14:textId="77777777" w:rsidR="00C66969" w:rsidRDefault="00000000">
            <w:pPr>
              <w:pStyle w:val="Compact"/>
            </w:pPr>
            <w:r>
              <w:t>Yüksek</w:t>
            </w:r>
          </w:p>
        </w:tc>
        <w:tc>
          <w:tcPr>
            <w:tcW w:w="0" w:type="auto"/>
          </w:tcPr>
          <w:p w14:paraId="41BB06EB" w14:textId="77777777" w:rsidR="00C66969" w:rsidRDefault="00000000">
            <w:pPr>
              <w:pStyle w:val="Compact"/>
            </w:pPr>
            <w:r>
              <w:t>Orta</w:t>
            </w:r>
          </w:p>
        </w:tc>
        <w:tc>
          <w:tcPr>
            <w:tcW w:w="0" w:type="auto"/>
          </w:tcPr>
          <w:p w14:paraId="3F052B0F" w14:textId="77777777" w:rsidR="00C66969" w:rsidRDefault="00000000">
            <w:pPr>
              <w:pStyle w:val="Compact"/>
            </w:pPr>
            <w:r>
              <w:t>Yüksek</w:t>
            </w:r>
          </w:p>
        </w:tc>
        <w:tc>
          <w:tcPr>
            <w:tcW w:w="0" w:type="auto"/>
          </w:tcPr>
          <w:p w14:paraId="4451A615" w14:textId="77777777" w:rsidR="00C66969" w:rsidRDefault="00000000">
            <w:pPr>
              <w:pStyle w:val="Compact"/>
            </w:pPr>
            <w:r>
              <w:t>Yüksek</w:t>
            </w:r>
          </w:p>
        </w:tc>
        <w:tc>
          <w:tcPr>
            <w:tcW w:w="0" w:type="auto"/>
          </w:tcPr>
          <w:p w14:paraId="0B5D3FFC" w14:textId="77777777" w:rsidR="00C66969" w:rsidRDefault="00000000">
            <w:pPr>
              <w:pStyle w:val="Compact"/>
            </w:pPr>
            <w:r>
              <w:t>Hızlı kazanım</w:t>
            </w:r>
          </w:p>
        </w:tc>
      </w:tr>
      <w:tr w:rsidR="00C66969" w14:paraId="3764E69F" w14:textId="77777777">
        <w:tc>
          <w:tcPr>
            <w:tcW w:w="0" w:type="auto"/>
          </w:tcPr>
          <w:p w14:paraId="3F4D83C6" w14:textId="77777777" w:rsidR="00C66969" w:rsidRDefault="00000000">
            <w:pPr>
              <w:pStyle w:val="Compact"/>
            </w:pPr>
            <w:r>
              <w:t>NCR/CAPA/8D asistanı</w:t>
            </w:r>
          </w:p>
        </w:tc>
        <w:tc>
          <w:tcPr>
            <w:tcW w:w="0" w:type="auto"/>
          </w:tcPr>
          <w:p w14:paraId="1BC51A73" w14:textId="77777777" w:rsidR="00C66969" w:rsidRDefault="00000000">
            <w:pPr>
              <w:pStyle w:val="Compact"/>
            </w:pPr>
            <w:r>
              <w:t>Yüksek</w:t>
            </w:r>
          </w:p>
        </w:tc>
        <w:tc>
          <w:tcPr>
            <w:tcW w:w="0" w:type="auto"/>
          </w:tcPr>
          <w:p w14:paraId="7394673F" w14:textId="77777777" w:rsidR="00C66969" w:rsidRDefault="00000000">
            <w:pPr>
              <w:pStyle w:val="Compact"/>
            </w:pPr>
            <w:r>
              <w:t>Yüksek</w:t>
            </w:r>
          </w:p>
        </w:tc>
        <w:tc>
          <w:tcPr>
            <w:tcW w:w="0" w:type="auto"/>
          </w:tcPr>
          <w:p w14:paraId="1F49C1F1" w14:textId="77777777" w:rsidR="00C66969" w:rsidRDefault="00000000">
            <w:pPr>
              <w:pStyle w:val="Compact"/>
            </w:pPr>
            <w:r>
              <w:t>Orta</w:t>
            </w:r>
          </w:p>
        </w:tc>
        <w:tc>
          <w:tcPr>
            <w:tcW w:w="0" w:type="auto"/>
          </w:tcPr>
          <w:p w14:paraId="6BA1FD4F" w14:textId="77777777" w:rsidR="00C66969" w:rsidRDefault="00000000">
            <w:pPr>
              <w:pStyle w:val="Compact"/>
            </w:pPr>
            <w:r>
              <w:t>Yüksek</w:t>
            </w:r>
          </w:p>
        </w:tc>
        <w:tc>
          <w:tcPr>
            <w:tcW w:w="0" w:type="auto"/>
          </w:tcPr>
          <w:p w14:paraId="407FB9D5" w14:textId="77777777" w:rsidR="00C66969" w:rsidRDefault="00000000">
            <w:pPr>
              <w:pStyle w:val="Compact"/>
            </w:pPr>
            <w:r>
              <w:t>Yüksek</w:t>
            </w:r>
          </w:p>
        </w:tc>
        <w:tc>
          <w:tcPr>
            <w:tcW w:w="0" w:type="auto"/>
          </w:tcPr>
          <w:p w14:paraId="7F08FD36" w14:textId="77777777" w:rsidR="00C66969" w:rsidRDefault="00000000">
            <w:pPr>
              <w:pStyle w:val="Compact"/>
            </w:pPr>
            <w:r>
              <w:t>Yüksek</w:t>
            </w:r>
          </w:p>
        </w:tc>
        <w:tc>
          <w:tcPr>
            <w:tcW w:w="0" w:type="auto"/>
          </w:tcPr>
          <w:p w14:paraId="16E702D8" w14:textId="77777777" w:rsidR="00C66969" w:rsidRDefault="00000000">
            <w:pPr>
              <w:pStyle w:val="Compact"/>
            </w:pPr>
            <w:r>
              <w:t>Hızlı kazanım</w:t>
            </w:r>
          </w:p>
        </w:tc>
      </w:tr>
      <w:tr w:rsidR="00C66969" w14:paraId="0BFBF317" w14:textId="77777777">
        <w:tc>
          <w:tcPr>
            <w:tcW w:w="0" w:type="auto"/>
          </w:tcPr>
          <w:p w14:paraId="34F0268C" w14:textId="77777777" w:rsidR="00C66969" w:rsidRDefault="00000000">
            <w:pPr>
              <w:pStyle w:val="Compact"/>
            </w:pPr>
            <w:r>
              <w:t>Satınalma yazışma ve sözleşme özeti</w:t>
            </w:r>
          </w:p>
        </w:tc>
        <w:tc>
          <w:tcPr>
            <w:tcW w:w="0" w:type="auto"/>
          </w:tcPr>
          <w:p w14:paraId="7C0398F4" w14:textId="77777777" w:rsidR="00C66969" w:rsidRDefault="00000000">
            <w:pPr>
              <w:pStyle w:val="Compact"/>
            </w:pPr>
            <w:r>
              <w:t>Orta-Yüksek</w:t>
            </w:r>
          </w:p>
        </w:tc>
        <w:tc>
          <w:tcPr>
            <w:tcW w:w="0" w:type="auto"/>
          </w:tcPr>
          <w:p w14:paraId="310FCF83" w14:textId="77777777" w:rsidR="00C66969" w:rsidRDefault="00000000">
            <w:pPr>
              <w:pStyle w:val="Compact"/>
            </w:pPr>
            <w:r>
              <w:t>Yüksek</w:t>
            </w:r>
          </w:p>
        </w:tc>
        <w:tc>
          <w:tcPr>
            <w:tcW w:w="0" w:type="auto"/>
          </w:tcPr>
          <w:p w14:paraId="4698ACA1" w14:textId="77777777" w:rsidR="00C66969" w:rsidRDefault="00000000">
            <w:pPr>
              <w:pStyle w:val="Compact"/>
            </w:pPr>
            <w:r>
              <w:t>Yüksek</w:t>
            </w:r>
          </w:p>
        </w:tc>
        <w:tc>
          <w:tcPr>
            <w:tcW w:w="0" w:type="auto"/>
          </w:tcPr>
          <w:p w14:paraId="6A2386BC" w14:textId="77777777" w:rsidR="00C66969" w:rsidRDefault="00000000">
            <w:pPr>
              <w:pStyle w:val="Compact"/>
            </w:pPr>
            <w:r>
              <w:t>Yüksek</w:t>
            </w:r>
          </w:p>
        </w:tc>
        <w:tc>
          <w:tcPr>
            <w:tcW w:w="0" w:type="auto"/>
          </w:tcPr>
          <w:p w14:paraId="6FF4C9DD" w14:textId="77777777" w:rsidR="00C66969" w:rsidRDefault="00000000">
            <w:pPr>
              <w:pStyle w:val="Compact"/>
            </w:pPr>
            <w:r>
              <w:t>Yüksek</w:t>
            </w:r>
          </w:p>
        </w:tc>
        <w:tc>
          <w:tcPr>
            <w:tcW w:w="0" w:type="auto"/>
          </w:tcPr>
          <w:p w14:paraId="1CF10EE2" w14:textId="77777777" w:rsidR="00C66969" w:rsidRDefault="00000000">
            <w:pPr>
              <w:pStyle w:val="Compact"/>
            </w:pPr>
            <w:r>
              <w:t>Orta-Yüksek</w:t>
            </w:r>
          </w:p>
        </w:tc>
        <w:tc>
          <w:tcPr>
            <w:tcW w:w="0" w:type="auto"/>
          </w:tcPr>
          <w:p w14:paraId="66D4C7A5" w14:textId="77777777" w:rsidR="00C66969" w:rsidRDefault="00000000">
            <w:pPr>
              <w:pStyle w:val="Compact"/>
            </w:pPr>
            <w:r>
              <w:t>Hızlı kazanım</w:t>
            </w:r>
          </w:p>
        </w:tc>
      </w:tr>
      <w:tr w:rsidR="00C66969" w14:paraId="3AA65152" w14:textId="77777777">
        <w:tc>
          <w:tcPr>
            <w:tcW w:w="0" w:type="auto"/>
          </w:tcPr>
          <w:p w14:paraId="5BA96D48" w14:textId="77777777" w:rsidR="00C66969" w:rsidRDefault="00000000">
            <w:pPr>
              <w:pStyle w:val="Compact"/>
            </w:pPr>
            <w:r>
              <w:t>Kod/SQL/test asistanı</w:t>
            </w:r>
          </w:p>
        </w:tc>
        <w:tc>
          <w:tcPr>
            <w:tcW w:w="0" w:type="auto"/>
          </w:tcPr>
          <w:p w14:paraId="0DD23847" w14:textId="77777777" w:rsidR="00C66969" w:rsidRDefault="00000000">
            <w:pPr>
              <w:pStyle w:val="Compact"/>
            </w:pPr>
            <w:r>
              <w:t>Yüksek</w:t>
            </w:r>
          </w:p>
        </w:tc>
        <w:tc>
          <w:tcPr>
            <w:tcW w:w="0" w:type="auto"/>
          </w:tcPr>
          <w:p w14:paraId="54C5BC75" w14:textId="77777777" w:rsidR="00C66969" w:rsidRDefault="00000000">
            <w:pPr>
              <w:pStyle w:val="Compact"/>
            </w:pPr>
            <w:r>
              <w:t>Yüksek</w:t>
            </w:r>
          </w:p>
        </w:tc>
        <w:tc>
          <w:tcPr>
            <w:tcW w:w="0" w:type="auto"/>
          </w:tcPr>
          <w:p w14:paraId="40DBA4FA" w14:textId="77777777" w:rsidR="00C66969" w:rsidRDefault="00000000">
            <w:pPr>
              <w:pStyle w:val="Compact"/>
            </w:pPr>
            <w:r>
              <w:t>Yüksek</w:t>
            </w:r>
          </w:p>
        </w:tc>
        <w:tc>
          <w:tcPr>
            <w:tcW w:w="0" w:type="auto"/>
          </w:tcPr>
          <w:p w14:paraId="4554E7CE" w14:textId="77777777" w:rsidR="00C66969" w:rsidRDefault="00000000">
            <w:pPr>
              <w:pStyle w:val="Compact"/>
            </w:pPr>
            <w:r>
              <w:t>Yüksek</w:t>
            </w:r>
          </w:p>
        </w:tc>
        <w:tc>
          <w:tcPr>
            <w:tcW w:w="0" w:type="auto"/>
          </w:tcPr>
          <w:p w14:paraId="654DB3A2" w14:textId="77777777" w:rsidR="00C66969" w:rsidRDefault="00000000">
            <w:pPr>
              <w:pStyle w:val="Compact"/>
            </w:pPr>
            <w:r>
              <w:t>Yüksek</w:t>
            </w:r>
          </w:p>
        </w:tc>
        <w:tc>
          <w:tcPr>
            <w:tcW w:w="0" w:type="auto"/>
          </w:tcPr>
          <w:p w14:paraId="70F139F8" w14:textId="77777777" w:rsidR="00C66969" w:rsidRDefault="00000000">
            <w:pPr>
              <w:pStyle w:val="Compact"/>
            </w:pPr>
            <w:r>
              <w:t>Çok yüksek</w:t>
            </w:r>
          </w:p>
        </w:tc>
        <w:tc>
          <w:tcPr>
            <w:tcW w:w="0" w:type="auto"/>
          </w:tcPr>
          <w:p w14:paraId="7149E36A" w14:textId="77777777" w:rsidR="00C66969" w:rsidRDefault="00000000">
            <w:pPr>
              <w:pStyle w:val="Compact"/>
            </w:pPr>
            <w:r>
              <w:t>Stratejik yatırım</w:t>
            </w:r>
          </w:p>
        </w:tc>
      </w:tr>
      <w:tr w:rsidR="00C66969" w14:paraId="7087E600" w14:textId="77777777">
        <w:tc>
          <w:tcPr>
            <w:tcW w:w="0" w:type="auto"/>
          </w:tcPr>
          <w:p w14:paraId="198A7B5A" w14:textId="77777777" w:rsidR="00C66969" w:rsidRDefault="00000000">
            <w:pPr>
              <w:pStyle w:val="Compact"/>
            </w:pPr>
            <w:r>
              <w:t>Bakım teşhis copilotu</w:t>
            </w:r>
          </w:p>
        </w:tc>
        <w:tc>
          <w:tcPr>
            <w:tcW w:w="0" w:type="auto"/>
          </w:tcPr>
          <w:p w14:paraId="70AAE6E3" w14:textId="77777777" w:rsidR="00C66969" w:rsidRDefault="00000000">
            <w:pPr>
              <w:pStyle w:val="Compact"/>
            </w:pPr>
            <w:r>
              <w:t>Çok yüksek</w:t>
            </w:r>
          </w:p>
        </w:tc>
        <w:tc>
          <w:tcPr>
            <w:tcW w:w="0" w:type="auto"/>
          </w:tcPr>
          <w:p w14:paraId="67687F55" w14:textId="77777777" w:rsidR="00C66969" w:rsidRDefault="00000000">
            <w:pPr>
              <w:pStyle w:val="Compact"/>
            </w:pPr>
            <w:r>
              <w:t>Orta</w:t>
            </w:r>
          </w:p>
        </w:tc>
        <w:tc>
          <w:tcPr>
            <w:tcW w:w="0" w:type="auto"/>
          </w:tcPr>
          <w:p w14:paraId="2EE9DD3C" w14:textId="77777777" w:rsidR="00C66969" w:rsidRDefault="00000000">
            <w:pPr>
              <w:pStyle w:val="Compact"/>
            </w:pPr>
            <w:r>
              <w:t>Orta</w:t>
            </w:r>
          </w:p>
        </w:tc>
        <w:tc>
          <w:tcPr>
            <w:tcW w:w="0" w:type="auto"/>
          </w:tcPr>
          <w:p w14:paraId="5CD91C37" w14:textId="77777777" w:rsidR="00C66969" w:rsidRDefault="00000000">
            <w:pPr>
              <w:pStyle w:val="Compact"/>
            </w:pPr>
            <w:r>
              <w:t>Orta</w:t>
            </w:r>
          </w:p>
        </w:tc>
        <w:tc>
          <w:tcPr>
            <w:tcW w:w="0" w:type="auto"/>
          </w:tcPr>
          <w:p w14:paraId="101C4685" w14:textId="77777777" w:rsidR="00C66969" w:rsidRDefault="00000000">
            <w:pPr>
              <w:pStyle w:val="Compact"/>
            </w:pPr>
            <w:r>
              <w:t>Orta-Yüksek</w:t>
            </w:r>
          </w:p>
        </w:tc>
        <w:tc>
          <w:tcPr>
            <w:tcW w:w="0" w:type="auto"/>
          </w:tcPr>
          <w:p w14:paraId="27CA1C4F" w14:textId="77777777" w:rsidR="00C66969" w:rsidRDefault="00000000">
            <w:pPr>
              <w:pStyle w:val="Compact"/>
            </w:pPr>
            <w:r>
              <w:t>Çok yüksek</w:t>
            </w:r>
          </w:p>
        </w:tc>
        <w:tc>
          <w:tcPr>
            <w:tcW w:w="0" w:type="auto"/>
          </w:tcPr>
          <w:p w14:paraId="0FACBAD3" w14:textId="77777777" w:rsidR="00C66969" w:rsidRDefault="00000000">
            <w:pPr>
              <w:pStyle w:val="Compact"/>
            </w:pPr>
            <w:r>
              <w:t>Stratejik yatırım</w:t>
            </w:r>
          </w:p>
        </w:tc>
      </w:tr>
      <w:tr w:rsidR="00C66969" w14:paraId="5AA3B56A" w14:textId="77777777">
        <w:tc>
          <w:tcPr>
            <w:tcW w:w="0" w:type="auto"/>
          </w:tcPr>
          <w:p w14:paraId="288F746E" w14:textId="77777777" w:rsidR="00C66969" w:rsidRDefault="00000000">
            <w:pPr>
              <w:pStyle w:val="Compact"/>
            </w:pPr>
            <w:r>
              <w:t>Tedarik zinciri istisna yönetimi</w:t>
            </w:r>
          </w:p>
        </w:tc>
        <w:tc>
          <w:tcPr>
            <w:tcW w:w="0" w:type="auto"/>
          </w:tcPr>
          <w:p w14:paraId="22725F21" w14:textId="77777777" w:rsidR="00C66969" w:rsidRDefault="00000000">
            <w:pPr>
              <w:pStyle w:val="Compact"/>
            </w:pPr>
            <w:r>
              <w:t>Yüksek</w:t>
            </w:r>
          </w:p>
        </w:tc>
        <w:tc>
          <w:tcPr>
            <w:tcW w:w="0" w:type="auto"/>
          </w:tcPr>
          <w:p w14:paraId="18B82D30" w14:textId="77777777" w:rsidR="00C66969" w:rsidRDefault="00000000">
            <w:pPr>
              <w:pStyle w:val="Compact"/>
            </w:pPr>
            <w:r>
              <w:t>Orta</w:t>
            </w:r>
          </w:p>
        </w:tc>
        <w:tc>
          <w:tcPr>
            <w:tcW w:w="0" w:type="auto"/>
          </w:tcPr>
          <w:p w14:paraId="6CAA46C1" w14:textId="77777777" w:rsidR="00C66969" w:rsidRDefault="00000000">
            <w:pPr>
              <w:pStyle w:val="Compact"/>
            </w:pPr>
            <w:r>
              <w:t>Orta</w:t>
            </w:r>
          </w:p>
        </w:tc>
        <w:tc>
          <w:tcPr>
            <w:tcW w:w="0" w:type="auto"/>
          </w:tcPr>
          <w:p w14:paraId="5B693C6B" w14:textId="77777777" w:rsidR="00C66969" w:rsidRDefault="00000000">
            <w:pPr>
              <w:pStyle w:val="Compact"/>
            </w:pPr>
            <w:r>
              <w:t>Yüksek</w:t>
            </w:r>
          </w:p>
        </w:tc>
        <w:tc>
          <w:tcPr>
            <w:tcW w:w="0" w:type="auto"/>
          </w:tcPr>
          <w:p w14:paraId="6F3FBAB2" w14:textId="77777777" w:rsidR="00C66969" w:rsidRDefault="00000000">
            <w:pPr>
              <w:pStyle w:val="Compact"/>
            </w:pPr>
            <w:r>
              <w:t>Orta</w:t>
            </w:r>
          </w:p>
        </w:tc>
        <w:tc>
          <w:tcPr>
            <w:tcW w:w="0" w:type="auto"/>
          </w:tcPr>
          <w:p w14:paraId="7AEA3918" w14:textId="77777777" w:rsidR="00C66969" w:rsidRDefault="00000000">
            <w:pPr>
              <w:pStyle w:val="Compact"/>
            </w:pPr>
            <w:r>
              <w:t>Yüksek</w:t>
            </w:r>
          </w:p>
        </w:tc>
        <w:tc>
          <w:tcPr>
            <w:tcW w:w="0" w:type="auto"/>
          </w:tcPr>
          <w:p w14:paraId="069D466F" w14:textId="77777777" w:rsidR="00C66969" w:rsidRDefault="00000000">
            <w:pPr>
              <w:pStyle w:val="Compact"/>
            </w:pPr>
            <w:r>
              <w:t>Stratejik yatırım</w:t>
            </w:r>
          </w:p>
        </w:tc>
      </w:tr>
      <w:tr w:rsidR="00C66969" w14:paraId="300C4C7F" w14:textId="77777777">
        <w:tc>
          <w:tcPr>
            <w:tcW w:w="0" w:type="auto"/>
          </w:tcPr>
          <w:p w14:paraId="557379F9" w14:textId="77777777" w:rsidR="00C66969" w:rsidRDefault="00000000">
            <w:pPr>
              <w:pStyle w:val="Compact"/>
            </w:pPr>
            <w:r>
              <w:t xml:space="preserve">Shopfloor operasyon </w:t>
            </w:r>
            <w:r>
              <w:lastRenderedPageBreak/>
              <w:t>copilotu</w:t>
            </w:r>
          </w:p>
        </w:tc>
        <w:tc>
          <w:tcPr>
            <w:tcW w:w="0" w:type="auto"/>
          </w:tcPr>
          <w:p w14:paraId="4A1B36D3" w14:textId="77777777" w:rsidR="00C66969" w:rsidRDefault="00000000">
            <w:pPr>
              <w:pStyle w:val="Compact"/>
            </w:pPr>
            <w:r>
              <w:lastRenderedPageBreak/>
              <w:t>Çok yükse</w:t>
            </w:r>
            <w:r>
              <w:lastRenderedPageBreak/>
              <w:t>k</w:t>
            </w:r>
          </w:p>
        </w:tc>
        <w:tc>
          <w:tcPr>
            <w:tcW w:w="0" w:type="auto"/>
          </w:tcPr>
          <w:p w14:paraId="11130FAD" w14:textId="77777777" w:rsidR="00C66969" w:rsidRDefault="00000000">
            <w:pPr>
              <w:pStyle w:val="Compact"/>
            </w:pPr>
            <w:r>
              <w:lastRenderedPageBreak/>
              <w:t>Orta-Düşük</w:t>
            </w:r>
          </w:p>
        </w:tc>
        <w:tc>
          <w:tcPr>
            <w:tcW w:w="0" w:type="auto"/>
          </w:tcPr>
          <w:p w14:paraId="234D1D37" w14:textId="77777777" w:rsidR="00C66969" w:rsidRDefault="00000000">
            <w:pPr>
              <w:pStyle w:val="Compact"/>
            </w:pPr>
            <w:r>
              <w:t>Yüksek</w:t>
            </w:r>
          </w:p>
        </w:tc>
        <w:tc>
          <w:tcPr>
            <w:tcW w:w="0" w:type="auto"/>
          </w:tcPr>
          <w:p w14:paraId="606697C0" w14:textId="77777777" w:rsidR="00C66969" w:rsidRDefault="00000000">
            <w:pPr>
              <w:pStyle w:val="Compact"/>
            </w:pPr>
            <w:r>
              <w:t>Orta</w:t>
            </w:r>
          </w:p>
        </w:tc>
        <w:tc>
          <w:tcPr>
            <w:tcW w:w="0" w:type="auto"/>
          </w:tcPr>
          <w:p w14:paraId="5AD8999C" w14:textId="77777777" w:rsidR="00C66969" w:rsidRDefault="00000000">
            <w:pPr>
              <w:pStyle w:val="Compact"/>
            </w:pPr>
            <w:r>
              <w:t>Orta</w:t>
            </w:r>
          </w:p>
        </w:tc>
        <w:tc>
          <w:tcPr>
            <w:tcW w:w="0" w:type="auto"/>
          </w:tcPr>
          <w:p w14:paraId="4289CEFD" w14:textId="77777777" w:rsidR="00C66969" w:rsidRDefault="00000000">
            <w:pPr>
              <w:pStyle w:val="Compact"/>
            </w:pPr>
            <w:r>
              <w:t>Yüksek</w:t>
            </w:r>
          </w:p>
        </w:tc>
        <w:tc>
          <w:tcPr>
            <w:tcW w:w="0" w:type="auto"/>
          </w:tcPr>
          <w:p w14:paraId="3BD6872B" w14:textId="77777777" w:rsidR="00C66969" w:rsidRDefault="00000000">
            <w:pPr>
              <w:pStyle w:val="Compact"/>
            </w:pPr>
            <w:r>
              <w:t>Stratejik yatırım</w:t>
            </w:r>
          </w:p>
        </w:tc>
      </w:tr>
      <w:tr w:rsidR="00C66969" w14:paraId="3C696001" w14:textId="77777777">
        <w:tc>
          <w:tcPr>
            <w:tcW w:w="0" w:type="auto"/>
          </w:tcPr>
          <w:p w14:paraId="62DF6FBD" w14:textId="77777777" w:rsidR="00C66969" w:rsidRDefault="00000000">
            <w:pPr>
              <w:pStyle w:val="Compact"/>
            </w:pPr>
            <w:r>
              <w:t>Yarı otonom planlama / ajan</w:t>
            </w:r>
          </w:p>
        </w:tc>
        <w:tc>
          <w:tcPr>
            <w:tcW w:w="0" w:type="auto"/>
          </w:tcPr>
          <w:p w14:paraId="30CE8A11" w14:textId="77777777" w:rsidR="00C66969" w:rsidRDefault="00000000">
            <w:pPr>
              <w:pStyle w:val="Compact"/>
            </w:pPr>
            <w:r>
              <w:t>Yüksek</w:t>
            </w:r>
          </w:p>
        </w:tc>
        <w:tc>
          <w:tcPr>
            <w:tcW w:w="0" w:type="auto"/>
          </w:tcPr>
          <w:p w14:paraId="7E9370EF" w14:textId="77777777" w:rsidR="00C66969" w:rsidRDefault="00000000">
            <w:pPr>
              <w:pStyle w:val="Compact"/>
            </w:pPr>
            <w:r>
              <w:t>Düşük</w:t>
            </w:r>
          </w:p>
        </w:tc>
        <w:tc>
          <w:tcPr>
            <w:tcW w:w="0" w:type="auto"/>
          </w:tcPr>
          <w:p w14:paraId="79607AF4" w14:textId="77777777" w:rsidR="00C66969" w:rsidRDefault="00000000">
            <w:pPr>
              <w:pStyle w:val="Compact"/>
            </w:pPr>
            <w:r>
              <w:t>Yüksek</w:t>
            </w:r>
          </w:p>
        </w:tc>
        <w:tc>
          <w:tcPr>
            <w:tcW w:w="0" w:type="auto"/>
          </w:tcPr>
          <w:p w14:paraId="0559E5D8" w14:textId="77777777" w:rsidR="00C66969" w:rsidRDefault="00000000">
            <w:pPr>
              <w:pStyle w:val="Compact"/>
            </w:pPr>
            <w:r>
              <w:t>Orta</w:t>
            </w:r>
          </w:p>
        </w:tc>
        <w:tc>
          <w:tcPr>
            <w:tcW w:w="0" w:type="auto"/>
          </w:tcPr>
          <w:p w14:paraId="64D3450A" w14:textId="77777777" w:rsidR="00C66969" w:rsidRDefault="00000000">
            <w:pPr>
              <w:pStyle w:val="Compact"/>
            </w:pPr>
            <w:r>
              <w:t>Düşük-Orta</w:t>
            </w:r>
          </w:p>
        </w:tc>
        <w:tc>
          <w:tcPr>
            <w:tcW w:w="0" w:type="auto"/>
          </w:tcPr>
          <w:p w14:paraId="180C8BF8" w14:textId="77777777" w:rsidR="00C66969" w:rsidRDefault="00000000">
            <w:pPr>
              <w:pStyle w:val="Compact"/>
            </w:pPr>
            <w:r>
              <w:t>Belirsiz-Yüksek</w:t>
            </w:r>
          </w:p>
        </w:tc>
        <w:tc>
          <w:tcPr>
            <w:tcW w:w="0" w:type="auto"/>
          </w:tcPr>
          <w:p w14:paraId="34625BD2" w14:textId="77777777" w:rsidR="00C66969" w:rsidRDefault="00000000">
            <w:pPr>
              <w:pStyle w:val="Compact"/>
            </w:pPr>
            <w:r>
              <w:t>Deneysel alan</w:t>
            </w:r>
          </w:p>
        </w:tc>
      </w:tr>
      <w:tr w:rsidR="00C66969" w14:paraId="03885EA9" w14:textId="77777777">
        <w:tc>
          <w:tcPr>
            <w:tcW w:w="0" w:type="auto"/>
          </w:tcPr>
          <w:p w14:paraId="3194E29A" w14:textId="77777777" w:rsidR="00C66969" w:rsidRDefault="00000000">
            <w:pPr>
              <w:pStyle w:val="Compact"/>
            </w:pPr>
            <w:r>
              <w:t>Otonom üretim parametresi / sipariş açma</w:t>
            </w:r>
          </w:p>
        </w:tc>
        <w:tc>
          <w:tcPr>
            <w:tcW w:w="0" w:type="auto"/>
          </w:tcPr>
          <w:p w14:paraId="37C5F86D" w14:textId="77777777" w:rsidR="00C66969" w:rsidRDefault="00000000">
            <w:pPr>
              <w:pStyle w:val="Compact"/>
            </w:pPr>
            <w:r>
              <w:t>Çok yüksek</w:t>
            </w:r>
          </w:p>
        </w:tc>
        <w:tc>
          <w:tcPr>
            <w:tcW w:w="0" w:type="auto"/>
          </w:tcPr>
          <w:p w14:paraId="40D83634" w14:textId="77777777" w:rsidR="00C66969" w:rsidRDefault="00000000">
            <w:pPr>
              <w:pStyle w:val="Compact"/>
            </w:pPr>
            <w:r>
              <w:t>Düşük</w:t>
            </w:r>
          </w:p>
        </w:tc>
        <w:tc>
          <w:tcPr>
            <w:tcW w:w="0" w:type="auto"/>
          </w:tcPr>
          <w:p w14:paraId="41A4431B" w14:textId="77777777" w:rsidR="00C66969" w:rsidRDefault="00000000">
            <w:pPr>
              <w:pStyle w:val="Compact"/>
            </w:pPr>
            <w:r>
              <w:t>Çok yüksek</w:t>
            </w:r>
          </w:p>
        </w:tc>
        <w:tc>
          <w:tcPr>
            <w:tcW w:w="0" w:type="auto"/>
          </w:tcPr>
          <w:p w14:paraId="55AF30F5" w14:textId="77777777" w:rsidR="00C66969" w:rsidRDefault="00000000">
            <w:pPr>
              <w:pStyle w:val="Compact"/>
            </w:pPr>
            <w:r>
              <w:t>Düşük</w:t>
            </w:r>
          </w:p>
        </w:tc>
        <w:tc>
          <w:tcPr>
            <w:tcW w:w="0" w:type="auto"/>
          </w:tcPr>
          <w:p w14:paraId="3CF61227" w14:textId="77777777" w:rsidR="00C66969" w:rsidRDefault="00000000">
            <w:pPr>
              <w:pStyle w:val="Compact"/>
            </w:pPr>
            <w:r>
              <w:t>Düşük</w:t>
            </w:r>
          </w:p>
        </w:tc>
        <w:tc>
          <w:tcPr>
            <w:tcW w:w="0" w:type="auto"/>
          </w:tcPr>
          <w:p w14:paraId="47233244" w14:textId="77777777" w:rsidR="00C66969" w:rsidRDefault="00000000">
            <w:pPr>
              <w:pStyle w:val="Compact"/>
            </w:pPr>
            <w:r>
              <w:t>Belirsiz</w:t>
            </w:r>
          </w:p>
        </w:tc>
        <w:tc>
          <w:tcPr>
            <w:tcW w:w="0" w:type="auto"/>
          </w:tcPr>
          <w:p w14:paraId="2C4C3B36" w14:textId="77777777" w:rsidR="00C66969" w:rsidRDefault="00000000">
            <w:pPr>
              <w:pStyle w:val="Compact"/>
            </w:pPr>
            <w:r>
              <w:t>Kontrollü ilerlenmeli</w:t>
            </w:r>
          </w:p>
        </w:tc>
      </w:tr>
    </w:tbl>
    <w:p w14:paraId="21A43D48" w14:textId="77777777" w:rsidR="00C66969" w:rsidRDefault="00000000">
      <w:pPr>
        <w:pStyle w:val="Heading3"/>
      </w:pPr>
      <w:bookmarkStart w:id="27" w:name="riskler-ve-alınması-gereken-önlemler"/>
      <w:bookmarkEnd w:id="26"/>
      <w:r>
        <w:t>Riskler ve alınması gereken önlemler</w:t>
      </w:r>
    </w:p>
    <w:p w14:paraId="34CFBC5D" w14:textId="77777777" w:rsidR="00C66969" w:rsidRDefault="00000000">
      <w:pPr>
        <w:pStyle w:val="FirstParagraph"/>
      </w:pPr>
      <w:r>
        <w:t>Bu çerçeve, NIST</w:t>
      </w:r>
      <w:hyperlink r:id="rId67">
        <w:r>
          <w:rPr>
            <w:rStyle w:val="Hyperlink"/>
          </w:rPr>
          <w:t>[62]</w:t>
        </w:r>
      </w:hyperlink>
      <w:r>
        <w:t xml:space="preserve"> AI RMF ve GenAI Profile, European Commission</w:t>
      </w:r>
      <w:hyperlink r:id="rId68">
        <w:r>
          <w:rPr>
            <w:rStyle w:val="Hyperlink"/>
          </w:rPr>
          <w:t>[63]</w:t>
        </w:r>
      </w:hyperlink>
      <w:r>
        <w:t xml:space="preserve"> tarafından yürütülen AB AI Act takvimi, ENISA</w:t>
      </w:r>
      <w:hyperlink r:id="rId69">
        <w:r>
          <w:rPr>
            <w:rStyle w:val="Hyperlink"/>
          </w:rPr>
          <w:t>[64]</w:t>
        </w:r>
      </w:hyperlink>
      <w:r>
        <w:t xml:space="preserve"> tehdit değerlendirmeleri ve OECD’nin iş yaşamı odaklı AI analizleriyle uyumludur. NIST’in GenAI profili 13 risk ve 400’den fazla eylem önerisi sunar; ENISA ise AI destekli phishing ve sosyal mühendisliğin tehdit yüzeyini büyüttüğünü vurgular. AB’de AI Act kademeli uygulanmaktadır: yasaklı kullanım kategorileri ve AI literacy yükümlülükleri Şubat 2025’te, genel amaçlı model kuralları Ağustos 2025’te, ana yükümlülüklerin önemli bölümü Ağustos 2026’da devreye girmektedir. </w:t>
      </w:r>
      <w:hyperlink r:id="rId70">
        <w:r>
          <w:rPr>
            <w:rStyle w:val="Hyperlink"/>
          </w:rPr>
          <w:t>[65]</w:t>
        </w:r>
      </w:hyperlink>
    </w:p>
    <w:tbl>
      <w:tblPr>
        <w:tblStyle w:val="Table"/>
        <w:tblW w:w="0" w:type="auto"/>
        <w:tblLook w:val="0020" w:firstRow="1" w:lastRow="0" w:firstColumn="0" w:lastColumn="0" w:noHBand="0" w:noVBand="0"/>
      </w:tblPr>
      <w:tblGrid>
        <w:gridCol w:w="2183"/>
        <w:gridCol w:w="3716"/>
        <w:gridCol w:w="3461"/>
      </w:tblGrid>
      <w:tr w:rsidR="00C66969" w14:paraId="215A7FF7"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207A0105" w14:textId="77777777" w:rsidR="00C66969" w:rsidRDefault="00000000">
            <w:pPr>
              <w:pStyle w:val="Compact"/>
            </w:pPr>
            <w:r>
              <w:t>Risk</w:t>
            </w:r>
          </w:p>
        </w:tc>
        <w:tc>
          <w:tcPr>
            <w:tcW w:w="0" w:type="auto"/>
          </w:tcPr>
          <w:p w14:paraId="0385F05E" w14:textId="77777777" w:rsidR="00C66969" w:rsidRDefault="00000000">
            <w:pPr>
              <w:pStyle w:val="Compact"/>
            </w:pPr>
            <w:r>
              <w:t>Ne olabilir</w:t>
            </w:r>
          </w:p>
        </w:tc>
        <w:tc>
          <w:tcPr>
            <w:tcW w:w="0" w:type="auto"/>
          </w:tcPr>
          <w:p w14:paraId="4462E791" w14:textId="77777777" w:rsidR="00C66969" w:rsidRDefault="00000000">
            <w:pPr>
              <w:pStyle w:val="Compact"/>
            </w:pPr>
            <w:r>
              <w:t>Ana önlem</w:t>
            </w:r>
          </w:p>
        </w:tc>
      </w:tr>
      <w:tr w:rsidR="00C66969" w14:paraId="7EC991AD" w14:textId="77777777">
        <w:tc>
          <w:tcPr>
            <w:tcW w:w="0" w:type="auto"/>
          </w:tcPr>
          <w:p w14:paraId="27EBFBDA" w14:textId="77777777" w:rsidR="00C66969" w:rsidRDefault="00000000">
            <w:pPr>
              <w:pStyle w:val="Compact"/>
            </w:pPr>
            <w:r>
              <w:t>Halüsinasyon</w:t>
            </w:r>
          </w:p>
        </w:tc>
        <w:tc>
          <w:tcPr>
            <w:tcW w:w="0" w:type="auto"/>
          </w:tcPr>
          <w:p w14:paraId="23299ADC" w14:textId="77777777" w:rsidR="00C66969" w:rsidRDefault="00000000">
            <w:pPr>
              <w:pStyle w:val="Compact"/>
            </w:pPr>
            <w:r>
              <w:t>Sahte teknik bilgi, yanlış kök neden, uydurma kaynak</w:t>
            </w:r>
          </w:p>
        </w:tc>
        <w:tc>
          <w:tcPr>
            <w:tcW w:w="0" w:type="auto"/>
          </w:tcPr>
          <w:p w14:paraId="0E26BA66" w14:textId="77777777" w:rsidR="00C66969" w:rsidRDefault="00000000">
            <w:pPr>
              <w:pStyle w:val="Compact"/>
            </w:pPr>
            <w:r>
              <w:t>Kaynaklı çalışma, insan onayı, kritik kararda ikinci kontrol</w:t>
            </w:r>
          </w:p>
        </w:tc>
      </w:tr>
      <w:tr w:rsidR="00C66969" w14:paraId="269DB93B" w14:textId="77777777">
        <w:tc>
          <w:tcPr>
            <w:tcW w:w="0" w:type="auto"/>
          </w:tcPr>
          <w:p w14:paraId="15E683A6" w14:textId="77777777" w:rsidR="00C66969" w:rsidRDefault="00000000">
            <w:pPr>
              <w:pStyle w:val="Compact"/>
            </w:pPr>
            <w:r>
              <w:t>Veri gizliliği</w:t>
            </w:r>
          </w:p>
        </w:tc>
        <w:tc>
          <w:tcPr>
            <w:tcW w:w="0" w:type="auto"/>
          </w:tcPr>
          <w:p w14:paraId="47553D10" w14:textId="77777777" w:rsidR="00C66969" w:rsidRDefault="00000000">
            <w:pPr>
              <w:pStyle w:val="Compact"/>
            </w:pPr>
            <w:r>
              <w:t>Hassas verinin public araca girmesi</w:t>
            </w:r>
          </w:p>
        </w:tc>
        <w:tc>
          <w:tcPr>
            <w:tcW w:w="0" w:type="auto"/>
          </w:tcPr>
          <w:p w14:paraId="2C146CC6" w14:textId="77777777" w:rsidR="00C66969" w:rsidRDefault="00000000">
            <w:pPr>
              <w:pStyle w:val="Compact"/>
            </w:pPr>
            <w:r>
              <w:t>Onaylı araç kataloğu, veri sınıflandırma, DLP, eğitim</w:t>
            </w:r>
          </w:p>
        </w:tc>
      </w:tr>
      <w:tr w:rsidR="00C66969" w14:paraId="3F95DB9D" w14:textId="77777777">
        <w:tc>
          <w:tcPr>
            <w:tcW w:w="0" w:type="auto"/>
          </w:tcPr>
          <w:p w14:paraId="0BD7C2FC" w14:textId="77777777" w:rsidR="00C66969" w:rsidRDefault="00000000">
            <w:pPr>
              <w:pStyle w:val="Compact"/>
            </w:pPr>
            <w:r>
              <w:t>Fikri mülkiyet</w:t>
            </w:r>
          </w:p>
        </w:tc>
        <w:tc>
          <w:tcPr>
            <w:tcW w:w="0" w:type="auto"/>
          </w:tcPr>
          <w:p w14:paraId="6F5FFA03" w14:textId="77777777" w:rsidR="00C66969" w:rsidRDefault="00000000">
            <w:pPr>
              <w:pStyle w:val="Compact"/>
            </w:pPr>
            <w:r>
              <w:t>Kod, tasarım, sözleşme veya know-how sızıntısı</w:t>
            </w:r>
          </w:p>
        </w:tc>
        <w:tc>
          <w:tcPr>
            <w:tcW w:w="0" w:type="auto"/>
          </w:tcPr>
          <w:p w14:paraId="50073555" w14:textId="77777777" w:rsidR="00C66969" w:rsidRDefault="00000000">
            <w:pPr>
              <w:pStyle w:val="Compact"/>
            </w:pPr>
            <w:r>
              <w:t>Hassas veri politikası, vendor sözleşmesi, output review</w:t>
            </w:r>
          </w:p>
        </w:tc>
      </w:tr>
      <w:tr w:rsidR="00C66969" w14:paraId="3F2312FA" w14:textId="77777777">
        <w:tc>
          <w:tcPr>
            <w:tcW w:w="0" w:type="auto"/>
          </w:tcPr>
          <w:p w14:paraId="7316F8CA" w14:textId="77777777" w:rsidR="00C66969" w:rsidRDefault="00000000">
            <w:pPr>
              <w:pStyle w:val="Compact"/>
            </w:pPr>
            <w:r>
              <w:t>Regülasyon</w:t>
            </w:r>
          </w:p>
        </w:tc>
        <w:tc>
          <w:tcPr>
            <w:tcW w:w="0" w:type="auto"/>
          </w:tcPr>
          <w:p w14:paraId="535346A8" w14:textId="77777777" w:rsidR="00C66969" w:rsidRDefault="00000000">
            <w:pPr>
              <w:pStyle w:val="Compact"/>
            </w:pPr>
            <w:r>
              <w:t>Uyum dışı karar veya kayıt eksikliği</w:t>
            </w:r>
          </w:p>
        </w:tc>
        <w:tc>
          <w:tcPr>
            <w:tcW w:w="0" w:type="auto"/>
          </w:tcPr>
          <w:p w14:paraId="3CCA7CD0" w14:textId="77777777" w:rsidR="00C66969" w:rsidRDefault="00000000">
            <w:pPr>
              <w:pStyle w:val="Compact"/>
            </w:pPr>
            <w:r>
              <w:t>AI use-case inventory, denetim log’u, hukuk/uyum onayı</w:t>
            </w:r>
          </w:p>
        </w:tc>
      </w:tr>
      <w:tr w:rsidR="00C66969" w14:paraId="5B879F89" w14:textId="77777777">
        <w:tc>
          <w:tcPr>
            <w:tcW w:w="0" w:type="auto"/>
          </w:tcPr>
          <w:p w14:paraId="3F9BCB60" w14:textId="77777777" w:rsidR="00C66969" w:rsidRDefault="00000000">
            <w:pPr>
              <w:pStyle w:val="Compact"/>
            </w:pPr>
            <w:r>
              <w:t>Siber güvenlik</w:t>
            </w:r>
          </w:p>
        </w:tc>
        <w:tc>
          <w:tcPr>
            <w:tcW w:w="0" w:type="auto"/>
          </w:tcPr>
          <w:p w14:paraId="56D5F173" w14:textId="77777777" w:rsidR="00C66969" w:rsidRDefault="00000000">
            <w:pPr>
              <w:pStyle w:val="Compact"/>
            </w:pPr>
            <w:r>
              <w:t>AI ile hızlanan phishing, kötü niyetli kod, zayıf prompt zinciri</w:t>
            </w:r>
          </w:p>
        </w:tc>
        <w:tc>
          <w:tcPr>
            <w:tcW w:w="0" w:type="auto"/>
          </w:tcPr>
          <w:p w14:paraId="689C9EDE" w14:textId="77777777" w:rsidR="00C66969" w:rsidRDefault="00000000">
            <w:pPr>
              <w:pStyle w:val="Compact"/>
            </w:pPr>
            <w:r>
              <w:t>Güvenlik testleri, erişim sınırı, agent izin modeli, SOC entegrasyonu</w:t>
            </w:r>
          </w:p>
        </w:tc>
      </w:tr>
      <w:tr w:rsidR="00C66969" w14:paraId="3F3B37B3" w14:textId="77777777">
        <w:tc>
          <w:tcPr>
            <w:tcW w:w="0" w:type="auto"/>
          </w:tcPr>
          <w:p w14:paraId="7D003264" w14:textId="77777777" w:rsidR="00C66969" w:rsidRDefault="00000000">
            <w:pPr>
              <w:pStyle w:val="Compact"/>
            </w:pPr>
            <w:r>
              <w:t>İnsan denetimi eksikliği</w:t>
            </w:r>
          </w:p>
        </w:tc>
        <w:tc>
          <w:tcPr>
            <w:tcW w:w="0" w:type="auto"/>
          </w:tcPr>
          <w:p w14:paraId="0B9A2E8D" w14:textId="77777777" w:rsidR="00C66969" w:rsidRDefault="00000000">
            <w:pPr>
              <w:pStyle w:val="Compact"/>
            </w:pPr>
            <w:r>
              <w:t>AI çıktısının otomatik doğru kabul edilmesi</w:t>
            </w:r>
          </w:p>
        </w:tc>
        <w:tc>
          <w:tcPr>
            <w:tcW w:w="0" w:type="auto"/>
          </w:tcPr>
          <w:p w14:paraId="34F89364" w14:textId="77777777" w:rsidR="00C66969" w:rsidRDefault="00000000">
            <w:pPr>
              <w:pStyle w:val="Compact"/>
            </w:pPr>
            <w:r>
              <w:t>HITL eşikleri, onay noktaları, sorumluluk matrisleri</w:t>
            </w:r>
          </w:p>
        </w:tc>
      </w:tr>
      <w:tr w:rsidR="00C66969" w14:paraId="745021DD" w14:textId="77777777">
        <w:tc>
          <w:tcPr>
            <w:tcW w:w="0" w:type="auto"/>
          </w:tcPr>
          <w:p w14:paraId="5DD495BB" w14:textId="77777777" w:rsidR="00C66969" w:rsidRDefault="00000000">
            <w:pPr>
              <w:pStyle w:val="Compact"/>
            </w:pPr>
            <w:r>
              <w:t>Model yanlılığı</w:t>
            </w:r>
          </w:p>
        </w:tc>
        <w:tc>
          <w:tcPr>
            <w:tcW w:w="0" w:type="auto"/>
          </w:tcPr>
          <w:p w14:paraId="3F81209E" w14:textId="77777777" w:rsidR="00C66969" w:rsidRDefault="00000000">
            <w:pPr>
              <w:pStyle w:val="Compact"/>
            </w:pPr>
            <w:r>
              <w:t>İK, tedarikçi, kalite veya risk değerlendirmesinde sistematik hata</w:t>
            </w:r>
          </w:p>
        </w:tc>
        <w:tc>
          <w:tcPr>
            <w:tcW w:w="0" w:type="auto"/>
          </w:tcPr>
          <w:p w14:paraId="57CD26A3" w14:textId="77777777" w:rsidR="00C66969" w:rsidRDefault="00000000">
            <w:pPr>
              <w:pStyle w:val="Compact"/>
            </w:pPr>
            <w:r>
              <w:t>Test seti, çeşitlilik kontrolü, explainability ve periyodik gözden geçirme</w:t>
            </w:r>
          </w:p>
        </w:tc>
      </w:tr>
      <w:tr w:rsidR="00C66969" w14:paraId="22A4671E" w14:textId="77777777">
        <w:tc>
          <w:tcPr>
            <w:tcW w:w="0" w:type="auto"/>
          </w:tcPr>
          <w:p w14:paraId="413015A5" w14:textId="77777777" w:rsidR="00C66969" w:rsidRDefault="00000000">
            <w:pPr>
              <w:pStyle w:val="Compact"/>
            </w:pPr>
            <w:r>
              <w:lastRenderedPageBreak/>
              <w:t>Kurumsal onay süreci yavaşlığı</w:t>
            </w:r>
          </w:p>
        </w:tc>
        <w:tc>
          <w:tcPr>
            <w:tcW w:w="0" w:type="auto"/>
          </w:tcPr>
          <w:p w14:paraId="6CBB263E" w14:textId="77777777" w:rsidR="00C66969" w:rsidRDefault="00000000">
            <w:pPr>
              <w:pStyle w:val="Compact"/>
            </w:pPr>
            <w:r>
              <w:t>İş birimleri çevik ama kontrol katmanı yavaş</w:t>
            </w:r>
          </w:p>
        </w:tc>
        <w:tc>
          <w:tcPr>
            <w:tcW w:w="0" w:type="auto"/>
          </w:tcPr>
          <w:p w14:paraId="62B7076A" w14:textId="77777777" w:rsidR="00C66969" w:rsidRDefault="00000000">
            <w:pPr>
              <w:pStyle w:val="Compact"/>
            </w:pPr>
            <w:r>
              <w:t>Hızlı risk triage, standart sözleşme ve referans mimari</w:t>
            </w:r>
          </w:p>
        </w:tc>
      </w:tr>
      <w:tr w:rsidR="00C66969" w14:paraId="6B2C11CF" w14:textId="77777777">
        <w:tc>
          <w:tcPr>
            <w:tcW w:w="0" w:type="auto"/>
          </w:tcPr>
          <w:p w14:paraId="1814BC2C" w14:textId="77777777" w:rsidR="00C66969" w:rsidRDefault="00000000">
            <w:pPr>
              <w:pStyle w:val="Compact"/>
            </w:pPr>
            <w:r>
              <w:t>Shadow AI</w:t>
            </w:r>
          </w:p>
        </w:tc>
        <w:tc>
          <w:tcPr>
            <w:tcW w:w="0" w:type="auto"/>
          </w:tcPr>
          <w:p w14:paraId="6E83A864" w14:textId="77777777" w:rsidR="00C66969" w:rsidRDefault="00000000">
            <w:pPr>
              <w:pStyle w:val="Compact"/>
            </w:pPr>
            <w:r>
              <w:t>Çalışanların onaysız araç kullanması</w:t>
            </w:r>
          </w:p>
        </w:tc>
        <w:tc>
          <w:tcPr>
            <w:tcW w:w="0" w:type="auto"/>
          </w:tcPr>
          <w:p w14:paraId="4BDFFE50" w14:textId="77777777" w:rsidR="00C66969" w:rsidRDefault="00000000">
            <w:pPr>
              <w:pStyle w:val="Compact"/>
            </w:pPr>
            <w:r>
              <w:t>Resmî güvenli araç, açık kural, kullanım analitiği, enablement</w:t>
            </w:r>
          </w:p>
        </w:tc>
      </w:tr>
      <w:tr w:rsidR="00C66969" w14:paraId="1EE92976" w14:textId="77777777">
        <w:tc>
          <w:tcPr>
            <w:tcW w:w="0" w:type="auto"/>
          </w:tcPr>
          <w:p w14:paraId="14B42EBC" w14:textId="77777777" w:rsidR="00C66969" w:rsidRDefault="00000000">
            <w:pPr>
              <w:pStyle w:val="Compact"/>
            </w:pPr>
            <w:r>
              <w:t>Kontrolsüz çalışan kullanımı</w:t>
            </w:r>
          </w:p>
        </w:tc>
        <w:tc>
          <w:tcPr>
            <w:tcW w:w="0" w:type="auto"/>
          </w:tcPr>
          <w:p w14:paraId="5F719193" w14:textId="77777777" w:rsidR="00C66969" w:rsidRDefault="00000000">
            <w:pPr>
              <w:pStyle w:val="Compact"/>
            </w:pPr>
            <w:r>
              <w:t>Yanlış prompt, yanlış veri, doğrulanmayan çıktı</w:t>
            </w:r>
          </w:p>
        </w:tc>
        <w:tc>
          <w:tcPr>
            <w:tcW w:w="0" w:type="auto"/>
          </w:tcPr>
          <w:p w14:paraId="22EAA5D9" w14:textId="77777777" w:rsidR="00C66969" w:rsidRDefault="00000000">
            <w:pPr>
              <w:pStyle w:val="Compact"/>
            </w:pPr>
            <w:r>
              <w:t>Rol bazlı eğitim, prompt rehberi, kullanım etiketi, örnek senaryolar</w:t>
            </w:r>
          </w:p>
        </w:tc>
      </w:tr>
    </w:tbl>
    <w:p w14:paraId="71E84D1C" w14:textId="77777777" w:rsidR="00C66969" w:rsidRDefault="00000000">
      <w:pPr>
        <w:pStyle w:val="Heading3"/>
      </w:pPr>
      <w:bookmarkStart w:id="28" w:name="yönetişim-ilkeleri"/>
      <w:bookmarkEnd w:id="27"/>
      <w:r>
        <w:t>Yönetişim ilkeleri</w:t>
      </w:r>
    </w:p>
    <w:p w14:paraId="77E322AE" w14:textId="77777777" w:rsidR="00C66969" w:rsidRDefault="00000000">
      <w:pPr>
        <w:pStyle w:val="FirstParagraph"/>
      </w:pPr>
      <w:r>
        <w:t>Yönetim kurulması gereken minimum kontrol seti:</w:t>
      </w:r>
    </w:p>
    <w:p w14:paraId="5FB6629F" w14:textId="77777777" w:rsidR="00C66969" w:rsidRDefault="00000000">
      <w:pPr>
        <w:pStyle w:val="Compact"/>
        <w:numPr>
          <w:ilvl w:val="0"/>
          <w:numId w:val="10"/>
        </w:numPr>
      </w:pPr>
      <w:r>
        <w:t>Onaylı araç ve model kataloğu</w:t>
      </w:r>
    </w:p>
    <w:p w14:paraId="72F25FE0" w14:textId="77777777" w:rsidR="00C66969" w:rsidRDefault="00000000">
      <w:pPr>
        <w:pStyle w:val="Compact"/>
        <w:numPr>
          <w:ilvl w:val="0"/>
          <w:numId w:val="10"/>
        </w:numPr>
      </w:pPr>
      <w:r>
        <w:t>Use case kayıt envanteri</w:t>
      </w:r>
    </w:p>
    <w:p w14:paraId="575506B7" w14:textId="77777777" w:rsidR="00C66969" w:rsidRDefault="00000000">
      <w:pPr>
        <w:pStyle w:val="Compact"/>
        <w:numPr>
          <w:ilvl w:val="0"/>
          <w:numId w:val="10"/>
        </w:numPr>
      </w:pPr>
      <w:r>
        <w:t>Veri sınıflandırma ve prompt politikası</w:t>
      </w:r>
    </w:p>
    <w:p w14:paraId="73EF7B82" w14:textId="77777777" w:rsidR="00C66969" w:rsidRDefault="00000000">
      <w:pPr>
        <w:pStyle w:val="Compact"/>
        <w:numPr>
          <w:ilvl w:val="0"/>
          <w:numId w:val="10"/>
        </w:numPr>
      </w:pPr>
      <w:r>
        <w:t>Vendor risk değerlendirmesi</w:t>
      </w:r>
    </w:p>
    <w:p w14:paraId="4562330C" w14:textId="77777777" w:rsidR="00C66969" w:rsidRDefault="00000000">
      <w:pPr>
        <w:pStyle w:val="Compact"/>
        <w:numPr>
          <w:ilvl w:val="0"/>
          <w:numId w:val="10"/>
        </w:numPr>
      </w:pPr>
      <w:r>
        <w:t>Log, audit ve retention politikası</w:t>
      </w:r>
    </w:p>
    <w:p w14:paraId="634D20E9" w14:textId="77777777" w:rsidR="00C66969" w:rsidRDefault="00000000">
      <w:pPr>
        <w:pStyle w:val="Compact"/>
        <w:numPr>
          <w:ilvl w:val="0"/>
          <w:numId w:val="10"/>
        </w:numPr>
      </w:pPr>
      <w:r>
        <w:t>İnsan onayı eşikleri</w:t>
      </w:r>
    </w:p>
    <w:p w14:paraId="20F46469" w14:textId="77777777" w:rsidR="00C66969" w:rsidRDefault="00000000">
      <w:pPr>
        <w:pStyle w:val="Compact"/>
        <w:numPr>
          <w:ilvl w:val="0"/>
          <w:numId w:val="10"/>
        </w:numPr>
      </w:pPr>
      <w:r>
        <w:t>Kalite ve güvenlik test setleri</w:t>
      </w:r>
    </w:p>
    <w:p w14:paraId="5ABCDAD9" w14:textId="77777777" w:rsidR="00C66969" w:rsidRDefault="00000000">
      <w:pPr>
        <w:pStyle w:val="Compact"/>
        <w:numPr>
          <w:ilvl w:val="0"/>
          <w:numId w:val="10"/>
        </w:numPr>
      </w:pPr>
      <w:r>
        <w:t>Incident response ve rollback planı</w:t>
      </w:r>
    </w:p>
    <w:p w14:paraId="1A249458" w14:textId="77777777" w:rsidR="00C66969" w:rsidRDefault="00000000">
      <w:pPr>
        <w:pStyle w:val="Compact"/>
        <w:numPr>
          <w:ilvl w:val="0"/>
          <w:numId w:val="10"/>
        </w:numPr>
      </w:pPr>
      <w:r>
        <w:t>Shadow AI tespit mekanizması</w:t>
      </w:r>
    </w:p>
    <w:p w14:paraId="085BC1D3" w14:textId="77777777" w:rsidR="00C66969" w:rsidRDefault="00000000">
      <w:pPr>
        <w:pStyle w:val="Compact"/>
        <w:numPr>
          <w:ilvl w:val="0"/>
          <w:numId w:val="10"/>
        </w:numPr>
      </w:pPr>
      <w:r>
        <w:t>AI literacy / rol bazlı eğitim programı</w:t>
      </w:r>
    </w:p>
    <w:p w14:paraId="43276490" w14:textId="77777777" w:rsidR="00C66969" w:rsidRDefault="00000000">
      <w:pPr>
        <w:pStyle w:val="FirstParagraph"/>
      </w:pPr>
      <w:r>
        <w:t xml:space="preserve">Buradaki kritik tasarım ilkesi “güvenli kullanım kolay olmalı, güvensiz kullanım zor olmalı” yaklaşımıdır. BCG’nin bulgusu, çalışanların araç bulamazsa alternatif kullandığını gösterdiği için iyi yönetişim aynı zamanda iyi enablement anlamına gelir. </w:t>
      </w:r>
      <w:hyperlink r:id="rId71">
        <w:r>
          <w:rPr>
            <w:rStyle w:val="Hyperlink"/>
          </w:rPr>
          <w:t>[66]</w:t>
        </w:r>
      </w:hyperlink>
    </w:p>
    <w:p w14:paraId="5949C8E5" w14:textId="77777777" w:rsidR="00C66969" w:rsidRDefault="00000000">
      <w:pPr>
        <w:pStyle w:val="Heading2"/>
      </w:pPr>
      <w:bookmarkStart w:id="29" w:name="yol-haritası-sonuç-ekler-ve-kaynakça"/>
      <w:bookmarkEnd w:id="25"/>
      <w:bookmarkEnd w:id="28"/>
      <w:r>
        <w:t>Yol haritası, sonuç, ekler ve kaynakça</w:t>
      </w:r>
    </w:p>
    <w:p w14:paraId="7EACD832" w14:textId="77777777" w:rsidR="00C66969" w:rsidRDefault="00000000">
      <w:pPr>
        <w:pStyle w:val="Heading3"/>
      </w:pPr>
      <w:bookmarkStart w:id="30" w:name="on-iki-aylık-uygulama-yol-haritası"/>
      <w:r>
        <w:t>On iki aylık uygulama yol haritası</w:t>
      </w:r>
    </w:p>
    <w:tbl>
      <w:tblPr>
        <w:tblStyle w:val="Table"/>
        <w:tblW w:w="0" w:type="auto"/>
        <w:tblLook w:val="0020" w:firstRow="1" w:lastRow="0" w:firstColumn="0" w:lastColumn="0" w:noHBand="0" w:noVBand="0"/>
      </w:tblPr>
      <w:tblGrid>
        <w:gridCol w:w="988"/>
        <w:gridCol w:w="2140"/>
        <w:gridCol w:w="1504"/>
        <w:gridCol w:w="1610"/>
        <w:gridCol w:w="1358"/>
        <w:gridCol w:w="1760"/>
      </w:tblGrid>
      <w:tr w:rsidR="00C66969" w14:paraId="62DCD3A9" w14:textId="77777777" w:rsidTr="00C66969">
        <w:trPr>
          <w:cnfStyle w:val="100000000000" w:firstRow="1" w:lastRow="0" w:firstColumn="0" w:lastColumn="0" w:oddVBand="0" w:evenVBand="0" w:oddHBand="0" w:evenHBand="0" w:firstRowFirstColumn="0" w:firstRowLastColumn="0" w:lastRowFirstColumn="0" w:lastRowLastColumn="0"/>
          <w:tblHeader/>
        </w:trPr>
        <w:tc>
          <w:tcPr>
            <w:tcW w:w="0" w:type="auto"/>
          </w:tcPr>
          <w:p w14:paraId="47EF02A8" w14:textId="77777777" w:rsidR="00C66969" w:rsidRDefault="00000000">
            <w:pPr>
              <w:pStyle w:val="Compact"/>
            </w:pPr>
            <w:r>
              <w:t>Faz</w:t>
            </w:r>
          </w:p>
        </w:tc>
        <w:tc>
          <w:tcPr>
            <w:tcW w:w="0" w:type="auto"/>
          </w:tcPr>
          <w:p w14:paraId="3745B0B0" w14:textId="77777777" w:rsidR="00C66969" w:rsidRDefault="00000000">
            <w:pPr>
              <w:pStyle w:val="Compact"/>
            </w:pPr>
            <w:r>
              <w:t>Ana aktiviteler</w:t>
            </w:r>
          </w:p>
        </w:tc>
        <w:tc>
          <w:tcPr>
            <w:tcW w:w="0" w:type="auto"/>
          </w:tcPr>
          <w:p w14:paraId="0798189F" w14:textId="77777777" w:rsidR="00C66969" w:rsidRDefault="00000000">
            <w:pPr>
              <w:pStyle w:val="Compact"/>
            </w:pPr>
            <w:r>
              <w:t>Sorumlu roller</w:t>
            </w:r>
          </w:p>
        </w:tc>
        <w:tc>
          <w:tcPr>
            <w:tcW w:w="0" w:type="auto"/>
          </w:tcPr>
          <w:p w14:paraId="70F54694" w14:textId="77777777" w:rsidR="00C66969" w:rsidRDefault="00000000">
            <w:pPr>
              <w:pStyle w:val="Compact"/>
            </w:pPr>
            <w:r>
              <w:t>Beklenen çıktılar</w:t>
            </w:r>
          </w:p>
        </w:tc>
        <w:tc>
          <w:tcPr>
            <w:tcW w:w="0" w:type="auto"/>
          </w:tcPr>
          <w:p w14:paraId="0CA18C29" w14:textId="77777777" w:rsidR="00C66969" w:rsidRDefault="00000000">
            <w:pPr>
              <w:pStyle w:val="Compact"/>
            </w:pPr>
            <w:r>
              <w:t>Başarı kriterleri</w:t>
            </w:r>
          </w:p>
        </w:tc>
        <w:tc>
          <w:tcPr>
            <w:tcW w:w="0" w:type="auto"/>
          </w:tcPr>
          <w:p w14:paraId="2C8AC60E" w14:textId="77777777" w:rsidR="00C66969" w:rsidRDefault="00000000">
            <w:pPr>
              <w:pStyle w:val="Compact"/>
            </w:pPr>
            <w:r>
              <w:t>Temel riskler</w:t>
            </w:r>
          </w:p>
        </w:tc>
      </w:tr>
      <w:tr w:rsidR="00C66969" w14:paraId="25241455" w14:textId="77777777">
        <w:tc>
          <w:tcPr>
            <w:tcW w:w="0" w:type="auto"/>
          </w:tcPr>
          <w:p w14:paraId="4CB0ECA9" w14:textId="77777777" w:rsidR="00C66969" w:rsidRDefault="00000000">
            <w:pPr>
              <w:pStyle w:val="Compact"/>
            </w:pPr>
            <w:r>
              <w:t>İlk çeyrek</w:t>
            </w:r>
          </w:p>
        </w:tc>
        <w:tc>
          <w:tcPr>
            <w:tcW w:w="0" w:type="auto"/>
          </w:tcPr>
          <w:p w14:paraId="3A73E94F" w14:textId="77777777" w:rsidR="00C66969" w:rsidRDefault="00000000">
            <w:pPr>
              <w:pStyle w:val="Compact"/>
            </w:pPr>
            <w:r>
              <w:t>Farkındalık, eğitim, güvenli kullanım kuralları, approved tool seçimi, 5-10 hızlı pilot</w:t>
            </w:r>
          </w:p>
        </w:tc>
        <w:tc>
          <w:tcPr>
            <w:tcW w:w="0" w:type="auto"/>
          </w:tcPr>
          <w:p w14:paraId="0BCA5458" w14:textId="77777777" w:rsidR="00C66969" w:rsidRDefault="00000000">
            <w:pPr>
              <w:pStyle w:val="Compact"/>
            </w:pPr>
            <w:r>
              <w:t>İcra sponsorluğu, AI CoE, IT, InfoSec, HR</w:t>
            </w:r>
          </w:p>
        </w:tc>
        <w:tc>
          <w:tcPr>
            <w:tcW w:w="0" w:type="auto"/>
          </w:tcPr>
          <w:p w14:paraId="6C1262DF" w14:textId="77777777" w:rsidR="00C66969" w:rsidRDefault="00000000">
            <w:pPr>
              <w:pStyle w:val="Compact"/>
            </w:pPr>
            <w:r>
              <w:t>AI policy, tool catalog, ilk prompt kütüphanesi, pilot backlog</w:t>
            </w:r>
          </w:p>
        </w:tc>
        <w:tc>
          <w:tcPr>
            <w:tcW w:w="0" w:type="auto"/>
          </w:tcPr>
          <w:p w14:paraId="1867F9FA" w14:textId="77777777" w:rsidR="00C66969" w:rsidRDefault="00000000">
            <w:pPr>
              <w:pStyle w:val="Compact"/>
            </w:pPr>
            <w:r>
              <w:t>Eğitim katılımı, aktif kullanıcı, ilk pilotların başlaması</w:t>
            </w:r>
          </w:p>
        </w:tc>
        <w:tc>
          <w:tcPr>
            <w:tcW w:w="0" w:type="auto"/>
          </w:tcPr>
          <w:p w14:paraId="67EDB420" w14:textId="77777777" w:rsidR="00C66969" w:rsidRDefault="00000000">
            <w:pPr>
              <w:pStyle w:val="Compact"/>
            </w:pPr>
            <w:r>
              <w:t>Çok geniş kapsam, araç karmaşası, güvenlik gecikmesi</w:t>
            </w:r>
          </w:p>
        </w:tc>
      </w:tr>
      <w:tr w:rsidR="00C66969" w14:paraId="520607D9" w14:textId="77777777">
        <w:tc>
          <w:tcPr>
            <w:tcW w:w="0" w:type="auto"/>
          </w:tcPr>
          <w:p w14:paraId="742CB926" w14:textId="77777777" w:rsidR="00C66969" w:rsidRDefault="00000000">
            <w:pPr>
              <w:pStyle w:val="Compact"/>
            </w:pPr>
            <w:r>
              <w:t>İkinci çeyrek</w:t>
            </w:r>
          </w:p>
        </w:tc>
        <w:tc>
          <w:tcPr>
            <w:tcW w:w="0" w:type="auto"/>
          </w:tcPr>
          <w:p w14:paraId="72C7D073" w14:textId="77777777" w:rsidR="00C66969" w:rsidRDefault="00000000">
            <w:pPr>
              <w:pStyle w:val="Compact"/>
            </w:pPr>
            <w:r>
              <w:t xml:space="preserve">Kullanım alanı havuzu, </w:t>
            </w:r>
            <w:r>
              <w:lastRenderedPageBreak/>
              <w:t>önceliklendirme, departman bazlı pilotlar, veri erişim tasarımı</w:t>
            </w:r>
          </w:p>
        </w:tc>
        <w:tc>
          <w:tcPr>
            <w:tcW w:w="0" w:type="auto"/>
          </w:tcPr>
          <w:p w14:paraId="7694D079" w14:textId="77777777" w:rsidR="00C66969" w:rsidRDefault="00000000">
            <w:pPr>
              <w:pStyle w:val="Compact"/>
            </w:pPr>
            <w:r>
              <w:lastRenderedPageBreak/>
              <w:t xml:space="preserve">AI CoE, iş birimleri, </w:t>
            </w:r>
            <w:r>
              <w:lastRenderedPageBreak/>
              <w:t>IT/veri</w:t>
            </w:r>
          </w:p>
        </w:tc>
        <w:tc>
          <w:tcPr>
            <w:tcW w:w="0" w:type="auto"/>
          </w:tcPr>
          <w:p w14:paraId="460EA62C" w14:textId="77777777" w:rsidR="00C66969" w:rsidRDefault="00000000">
            <w:pPr>
              <w:pStyle w:val="Compact"/>
            </w:pPr>
            <w:r>
              <w:lastRenderedPageBreak/>
              <w:t xml:space="preserve">Öncelik matrisi, 6-8 </w:t>
            </w:r>
            <w:r>
              <w:lastRenderedPageBreak/>
              <w:t>canlı pilot, KPI tanımları</w:t>
            </w:r>
          </w:p>
        </w:tc>
        <w:tc>
          <w:tcPr>
            <w:tcW w:w="0" w:type="auto"/>
          </w:tcPr>
          <w:p w14:paraId="3B09B556" w14:textId="77777777" w:rsidR="00C66969" w:rsidRDefault="00000000">
            <w:pPr>
              <w:pStyle w:val="Compact"/>
            </w:pPr>
            <w:r>
              <w:lastRenderedPageBreak/>
              <w:t xml:space="preserve">Pilotların %70’inde </w:t>
            </w:r>
            <w:r>
              <w:lastRenderedPageBreak/>
              <w:t>net iş metriği tanımı</w:t>
            </w:r>
          </w:p>
        </w:tc>
        <w:tc>
          <w:tcPr>
            <w:tcW w:w="0" w:type="auto"/>
          </w:tcPr>
          <w:p w14:paraId="7E7E656D" w14:textId="77777777" w:rsidR="00C66969" w:rsidRDefault="00000000">
            <w:pPr>
              <w:pStyle w:val="Compact"/>
            </w:pPr>
            <w:r>
              <w:lastRenderedPageBreak/>
              <w:t>Veri bulunamaması</w:t>
            </w:r>
            <w:r>
              <w:lastRenderedPageBreak/>
              <w:t>, sahiplik belirsizliği</w:t>
            </w:r>
          </w:p>
        </w:tc>
      </w:tr>
      <w:tr w:rsidR="00C66969" w14:paraId="1E850815" w14:textId="77777777">
        <w:tc>
          <w:tcPr>
            <w:tcW w:w="0" w:type="auto"/>
          </w:tcPr>
          <w:p w14:paraId="4C67F669" w14:textId="77777777" w:rsidR="00C66969" w:rsidRDefault="00000000">
            <w:pPr>
              <w:pStyle w:val="Compact"/>
            </w:pPr>
            <w:r>
              <w:lastRenderedPageBreak/>
              <w:t>Üçüncü çeyrek</w:t>
            </w:r>
          </w:p>
        </w:tc>
        <w:tc>
          <w:tcPr>
            <w:tcW w:w="0" w:type="auto"/>
          </w:tcPr>
          <w:p w14:paraId="4B64E72C" w14:textId="77777777" w:rsidR="00C66969" w:rsidRDefault="00000000">
            <w:pPr>
              <w:pStyle w:val="Compact"/>
            </w:pPr>
            <w:r>
              <w:t>Başarılı pilotların ölçeklenmesi, ERP/MES/PLM/EAM entegrasyonu, kullanım analitiği</w:t>
            </w:r>
          </w:p>
        </w:tc>
        <w:tc>
          <w:tcPr>
            <w:tcW w:w="0" w:type="auto"/>
          </w:tcPr>
          <w:p w14:paraId="79055255" w14:textId="77777777" w:rsidR="00C66969" w:rsidRDefault="00000000">
            <w:pPr>
              <w:pStyle w:val="Compact"/>
            </w:pPr>
            <w:r>
              <w:t>İş birimi sahipleri, IT, veri, vendor’lar</w:t>
            </w:r>
          </w:p>
        </w:tc>
        <w:tc>
          <w:tcPr>
            <w:tcW w:w="0" w:type="auto"/>
          </w:tcPr>
          <w:p w14:paraId="5C346E6E" w14:textId="77777777" w:rsidR="00C66969" w:rsidRDefault="00000000">
            <w:pPr>
              <w:pStyle w:val="Compact"/>
            </w:pPr>
            <w:r>
              <w:t>2-3 ölçeklenen çözüm, entegrasyonlu kullanım</w:t>
            </w:r>
          </w:p>
        </w:tc>
        <w:tc>
          <w:tcPr>
            <w:tcW w:w="0" w:type="auto"/>
          </w:tcPr>
          <w:p w14:paraId="627D4CFF" w14:textId="77777777" w:rsidR="00C66969" w:rsidRDefault="00000000">
            <w:pPr>
              <w:pStyle w:val="Compact"/>
            </w:pPr>
            <w:r>
              <w:t>Pilot→prod geçiş oranı, KPI iyileşmesi</w:t>
            </w:r>
          </w:p>
        </w:tc>
        <w:tc>
          <w:tcPr>
            <w:tcW w:w="0" w:type="auto"/>
          </w:tcPr>
          <w:p w14:paraId="7BFFC712" w14:textId="77777777" w:rsidR="00C66969" w:rsidRDefault="00000000">
            <w:pPr>
              <w:pStyle w:val="Compact"/>
            </w:pPr>
            <w:r>
              <w:t>Entegrasyon gecikmesi, düşük kullanıcı benimsemesi</w:t>
            </w:r>
          </w:p>
        </w:tc>
      </w:tr>
      <w:tr w:rsidR="00C66969" w14:paraId="26FAE7BD" w14:textId="77777777">
        <w:tc>
          <w:tcPr>
            <w:tcW w:w="0" w:type="auto"/>
          </w:tcPr>
          <w:p w14:paraId="7093E1EC" w14:textId="77777777" w:rsidR="00C66969" w:rsidRDefault="00000000">
            <w:pPr>
              <w:pStyle w:val="Compact"/>
            </w:pPr>
            <w:r>
              <w:t>Son çeyrek</w:t>
            </w:r>
          </w:p>
        </w:tc>
        <w:tc>
          <w:tcPr>
            <w:tcW w:w="0" w:type="auto"/>
          </w:tcPr>
          <w:p w14:paraId="744F01D5" w14:textId="77777777" w:rsidR="00C66969" w:rsidRDefault="00000000">
            <w:pPr>
              <w:pStyle w:val="Compact"/>
            </w:pPr>
            <w:r>
              <w:t>Kurumsal GenAI stratejisi, yönetişim modelinin kalıcılaşması, platformlaşma, bütçe ve hedef yenileme</w:t>
            </w:r>
          </w:p>
        </w:tc>
        <w:tc>
          <w:tcPr>
            <w:tcW w:w="0" w:type="auto"/>
          </w:tcPr>
          <w:p w14:paraId="16064630" w14:textId="77777777" w:rsidR="00C66969" w:rsidRDefault="00000000">
            <w:pPr>
              <w:pStyle w:val="Compact"/>
            </w:pPr>
            <w:r>
              <w:t>İcra sponsorluğu, AI CoE, CFO, HR, hukuk</w:t>
            </w:r>
          </w:p>
        </w:tc>
        <w:tc>
          <w:tcPr>
            <w:tcW w:w="0" w:type="auto"/>
          </w:tcPr>
          <w:p w14:paraId="09BF5205" w14:textId="77777777" w:rsidR="00C66969" w:rsidRDefault="00000000">
            <w:pPr>
              <w:pStyle w:val="Compact"/>
            </w:pPr>
            <w:r>
              <w:t>12 aylık AI operating model, 2027 yatırım planı, reusable component library</w:t>
            </w:r>
          </w:p>
        </w:tc>
        <w:tc>
          <w:tcPr>
            <w:tcW w:w="0" w:type="auto"/>
          </w:tcPr>
          <w:p w14:paraId="0BBA2E3C" w14:textId="77777777" w:rsidR="00C66969" w:rsidRDefault="00000000">
            <w:pPr>
              <w:pStyle w:val="Compact"/>
            </w:pPr>
            <w:r>
              <w:t>3-4 kurumsal önceliğin platforma bağlanması</w:t>
            </w:r>
          </w:p>
        </w:tc>
        <w:tc>
          <w:tcPr>
            <w:tcW w:w="0" w:type="auto"/>
          </w:tcPr>
          <w:p w14:paraId="008C71EB" w14:textId="77777777" w:rsidR="00C66969" w:rsidRDefault="00000000">
            <w:pPr>
              <w:pStyle w:val="Compact"/>
            </w:pPr>
            <w:r>
              <w:t>Aşırı merkeziyet, çabuk yorulma, POC yığını</w:t>
            </w:r>
          </w:p>
        </w:tc>
      </w:tr>
    </w:tbl>
    <w:p w14:paraId="02990D50" w14:textId="77777777" w:rsidR="00C66969" w:rsidRDefault="00000000">
      <w:pPr>
        <w:pStyle w:val="Heading3"/>
      </w:pPr>
      <w:bookmarkStart w:id="31" w:name="sonuç-ve-öneriler"/>
      <w:bookmarkEnd w:id="30"/>
      <w:r>
        <w:t>Sonuç ve öneriler</w:t>
      </w:r>
    </w:p>
    <w:p w14:paraId="44A07843" w14:textId="77777777" w:rsidR="00C66969" w:rsidRDefault="00000000">
      <w:pPr>
        <w:pStyle w:val="FirstParagraph"/>
      </w:pPr>
      <w:r>
        <w:rPr>
          <w:b/>
          <w:bCs/>
        </w:rPr>
        <w:t>Yönetim için net öneriler</w:t>
      </w:r>
    </w:p>
    <w:p w14:paraId="5B327B65" w14:textId="77777777" w:rsidR="00C66969" w:rsidRDefault="00000000">
      <w:pPr>
        <w:pStyle w:val="BodyText"/>
      </w:pPr>
      <w:r>
        <w:t xml:space="preserve">GenAI’ı “ofis yazılımı eklentisi” olarak görmek artık yetersizdir. Sanayi şirketleri için asıl fırsat, bilginin ve uzmanlığın en pahalı olduğu yerlere — bakım, kalite, teknik dokümantasyon, planlama, mühendislik ve yönetim karar hazırlığına — GenAI yerleştirmektir. Yönetim, değer yaratmayan geniş denemeler yerine süreç seçmeli, o süreci yeniden tasarlamalı ve insan onayıyla güvenli hale getirmelidir. En iyi şirketler, az sayıda önceliğe odaklanıp güçlü sponsorluk, eğitim ve yönetişimle ilerliyor. </w:t>
      </w:r>
      <w:hyperlink r:id="rId72">
        <w:r>
          <w:rPr>
            <w:rStyle w:val="Hyperlink"/>
          </w:rPr>
          <w:t>[33]</w:t>
        </w:r>
      </w:hyperlink>
    </w:p>
    <w:p w14:paraId="3AB4AAB5" w14:textId="77777777" w:rsidR="00C66969" w:rsidRDefault="00000000">
      <w:pPr>
        <w:pStyle w:val="BodyText"/>
      </w:pPr>
      <w:r>
        <w:rPr>
          <w:b/>
          <w:bCs/>
        </w:rPr>
        <w:t>Çalışanlar için net öneriler</w:t>
      </w:r>
    </w:p>
    <w:p w14:paraId="4005B380" w14:textId="77777777" w:rsidR="00C66969" w:rsidRDefault="00000000">
      <w:pPr>
        <w:pStyle w:val="BodyText"/>
      </w:pPr>
      <w:r>
        <w:t xml:space="preserve">GenAI’ı işinizi devretmek için değil, işinizi daha hızlı ve daha iyi yapmak için kullanın. Özetleyin, sadeleştirin, veri yorumlatın, ilk taslak hazırlatın, alternatif üretin; ama nihai kontrolü bırakmayın. Hassas veriyi yalnız onaylı kurumsal araçta kullanın. Her çıktıyı “taslak” kabul edin ve kritik sayı, teknik hüküm, müşteri ifadesi ve güvenlik talimatını doğrulayın. </w:t>
      </w:r>
      <w:hyperlink r:id="rId73">
        <w:r>
          <w:rPr>
            <w:rStyle w:val="Hyperlink"/>
          </w:rPr>
          <w:t>[42]</w:t>
        </w:r>
      </w:hyperlink>
    </w:p>
    <w:p w14:paraId="35C415DC" w14:textId="77777777" w:rsidR="00C66969" w:rsidRDefault="00000000">
      <w:pPr>
        <w:pStyle w:val="Heading3"/>
      </w:pPr>
      <w:bookmarkStart w:id="32" w:name="ilk-başlanması-gereken-on-pratik-adım"/>
      <w:bookmarkEnd w:id="31"/>
      <w:r>
        <w:t>İlk başlanması gereken on pratik adım</w:t>
      </w:r>
    </w:p>
    <w:p w14:paraId="3E876307" w14:textId="77777777" w:rsidR="00C66969" w:rsidRDefault="00000000">
      <w:pPr>
        <w:pStyle w:val="Compact"/>
        <w:numPr>
          <w:ilvl w:val="0"/>
          <w:numId w:val="11"/>
        </w:numPr>
      </w:pPr>
      <w:r>
        <w:t>Şirket genelinde onaylı GenAI araç listesini yayımlayın.</w:t>
      </w:r>
    </w:p>
    <w:p w14:paraId="6AEECFAB" w14:textId="77777777" w:rsidR="00C66969" w:rsidRDefault="00000000">
      <w:pPr>
        <w:pStyle w:val="Compact"/>
        <w:numPr>
          <w:ilvl w:val="0"/>
          <w:numId w:val="11"/>
        </w:numPr>
      </w:pPr>
      <w:r>
        <w:t>“Hangi veriyi hangi araca koyabilirim?” rehberini 1 sayfada netleştirin.</w:t>
      </w:r>
    </w:p>
    <w:p w14:paraId="66A1C1F0" w14:textId="77777777" w:rsidR="00C66969" w:rsidRDefault="00000000">
      <w:pPr>
        <w:pStyle w:val="Compact"/>
        <w:numPr>
          <w:ilvl w:val="0"/>
          <w:numId w:val="11"/>
        </w:numPr>
      </w:pPr>
      <w:r>
        <w:t>Her fonksiyondan 1 iş sahibi ve 1 teknik temsilci atayın.</w:t>
      </w:r>
    </w:p>
    <w:p w14:paraId="669A06E7" w14:textId="77777777" w:rsidR="00C66969" w:rsidRDefault="00000000">
      <w:pPr>
        <w:pStyle w:val="Compact"/>
        <w:numPr>
          <w:ilvl w:val="0"/>
          <w:numId w:val="11"/>
        </w:numPr>
      </w:pPr>
      <w:r>
        <w:t>50 yüksek hacimli dokümanı seçip kurumsal bilgi asistanı pilotu başlatın.</w:t>
      </w:r>
    </w:p>
    <w:p w14:paraId="3E07A947" w14:textId="77777777" w:rsidR="00C66969" w:rsidRDefault="00000000">
      <w:pPr>
        <w:pStyle w:val="Compact"/>
        <w:numPr>
          <w:ilvl w:val="0"/>
          <w:numId w:val="11"/>
        </w:numPr>
      </w:pPr>
      <w:r>
        <w:lastRenderedPageBreak/>
        <w:t>Finans, kalite ve satınalma için üç hızlı kazanım pilotu seçin.</w:t>
      </w:r>
    </w:p>
    <w:p w14:paraId="46F5EF12" w14:textId="77777777" w:rsidR="00C66969" w:rsidRDefault="00000000">
      <w:pPr>
        <w:pStyle w:val="Compact"/>
        <w:numPr>
          <w:ilvl w:val="0"/>
          <w:numId w:val="11"/>
        </w:numPr>
      </w:pPr>
      <w:r>
        <w:t>IT/veri ekibine kodlama ve veri analizi asistanı verin.</w:t>
      </w:r>
    </w:p>
    <w:p w14:paraId="63E15D0E" w14:textId="77777777" w:rsidR="00C66969" w:rsidRDefault="00000000">
      <w:pPr>
        <w:pStyle w:val="Compact"/>
        <w:numPr>
          <w:ilvl w:val="0"/>
          <w:numId w:val="11"/>
        </w:numPr>
      </w:pPr>
      <w:r>
        <w:t>Tüm orta kademe yöneticilere rol bazlı kullanım eğitimi verin.</w:t>
      </w:r>
    </w:p>
    <w:p w14:paraId="57BBC1EB" w14:textId="77777777" w:rsidR="00C66969" w:rsidRDefault="00000000">
      <w:pPr>
        <w:pStyle w:val="Compact"/>
        <w:numPr>
          <w:ilvl w:val="0"/>
          <w:numId w:val="11"/>
        </w:numPr>
      </w:pPr>
      <w:r>
        <w:t>Shadow AI kullanımını yasak listesiyle değil, resmi alternatiflerle azaltın.</w:t>
      </w:r>
    </w:p>
    <w:p w14:paraId="590B3A6C" w14:textId="77777777" w:rsidR="00C66969" w:rsidRDefault="00000000">
      <w:pPr>
        <w:pStyle w:val="Compact"/>
        <w:numPr>
          <w:ilvl w:val="0"/>
          <w:numId w:val="11"/>
        </w:numPr>
      </w:pPr>
      <w:r>
        <w:t>Her pilot için en fazla 3 iş KPI’ı belirleyin.</w:t>
      </w:r>
    </w:p>
    <w:p w14:paraId="1ECD2A36" w14:textId="77777777" w:rsidR="00C66969" w:rsidRDefault="00000000">
      <w:pPr>
        <w:pStyle w:val="Compact"/>
        <w:numPr>
          <w:ilvl w:val="0"/>
          <w:numId w:val="11"/>
        </w:numPr>
      </w:pPr>
      <w:r>
        <w:t>Başarılı pilotlardan reusable prompt, şablon ve policy library oluşturun.</w:t>
      </w:r>
    </w:p>
    <w:p w14:paraId="3FD91F73" w14:textId="77777777" w:rsidR="00C66969" w:rsidRDefault="00000000">
      <w:pPr>
        <w:pStyle w:val="Heading3"/>
      </w:pPr>
      <w:bookmarkStart w:id="33" w:name="üst-yönetim-için-bir-sayfalık-özet"/>
      <w:bookmarkEnd w:id="32"/>
      <w:r>
        <w:t>Üst yönetim için bir sayfalık özet</w:t>
      </w:r>
    </w:p>
    <w:p w14:paraId="079863B6" w14:textId="77777777" w:rsidR="00C66969" w:rsidRDefault="00000000">
      <w:pPr>
        <w:pStyle w:val="Compact"/>
        <w:numPr>
          <w:ilvl w:val="0"/>
          <w:numId w:val="12"/>
        </w:numPr>
      </w:pPr>
      <w:r>
        <w:t xml:space="preserve">GenAI artık verimlilik teknolojisi olmanın ötesine geçmiş; bilgi, karar ve uzmanlık darboğazlarını çözen bir işletme altyapısı haline gelmiştir. </w:t>
      </w:r>
      <w:hyperlink r:id="rId74">
        <w:r>
          <w:rPr>
            <w:rStyle w:val="Hyperlink"/>
          </w:rPr>
          <w:t>[67]</w:t>
        </w:r>
      </w:hyperlink>
    </w:p>
    <w:p w14:paraId="7C35E3ED" w14:textId="77777777" w:rsidR="00C66969" w:rsidRDefault="00000000">
      <w:pPr>
        <w:pStyle w:val="Compact"/>
        <w:numPr>
          <w:ilvl w:val="0"/>
          <w:numId w:val="12"/>
        </w:numPr>
      </w:pPr>
      <w:r>
        <w:t xml:space="preserve">Sanayi şirketlerinde en yüksek kısa vadeli değer; bilgi asistanı, teknik doküman Q&amp;A, NCR/8D, bakım teşhis copilotu, finans anlatısı ve satınalma yazışma otomasyonunda toplanmaktadır. </w:t>
      </w:r>
      <w:hyperlink r:id="rId75">
        <w:r>
          <w:rPr>
            <w:rStyle w:val="Hyperlink"/>
          </w:rPr>
          <w:t>[68]</w:t>
        </w:r>
      </w:hyperlink>
    </w:p>
    <w:p w14:paraId="3A75FEBF" w14:textId="77777777" w:rsidR="00C66969" w:rsidRDefault="00000000">
      <w:pPr>
        <w:pStyle w:val="Compact"/>
        <w:numPr>
          <w:ilvl w:val="0"/>
          <w:numId w:val="12"/>
        </w:numPr>
      </w:pPr>
      <w:r>
        <w:t xml:space="preserve">Başarıyı belirleyen unsur model seçimi değil; süreç yeniden tasarımı, veri erişimi, rol sahipliği ve değişim yönetimidir. </w:t>
      </w:r>
      <w:hyperlink r:id="rId76">
        <w:r>
          <w:rPr>
            <w:rStyle w:val="Hyperlink"/>
          </w:rPr>
          <w:t>[69]</w:t>
        </w:r>
      </w:hyperlink>
    </w:p>
    <w:p w14:paraId="5BBAC4C5" w14:textId="77777777" w:rsidR="00C66969" w:rsidRDefault="00000000">
      <w:pPr>
        <w:pStyle w:val="Compact"/>
        <w:numPr>
          <w:ilvl w:val="0"/>
          <w:numId w:val="12"/>
        </w:numPr>
      </w:pPr>
      <w:r>
        <w:t xml:space="preserve">Yönetim için öncelikli model, “federated governance”tir: merkezi standartlar + iş birimi sahipliği. </w:t>
      </w:r>
      <w:hyperlink r:id="rId77">
        <w:r>
          <w:rPr>
            <w:rStyle w:val="Hyperlink"/>
          </w:rPr>
          <w:t>[70]</w:t>
        </w:r>
      </w:hyperlink>
    </w:p>
    <w:p w14:paraId="271B9C2D" w14:textId="77777777" w:rsidR="00C66969" w:rsidRDefault="00000000">
      <w:pPr>
        <w:pStyle w:val="Compact"/>
        <w:numPr>
          <w:ilvl w:val="0"/>
          <w:numId w:val="12"/>
        </w:numPr>
      </w:pPr>
      <w:r>
        <w:t xml:space="preserve">İlk 12 ay hedefi, 100 POC değil; 6-8 iyi seçilmiş pilot, 2-3 ölçeklenmiş çözüm ve kurumsal tool catalog’dur. </w:t>
      </w:r>
      <w:hyperlink r:id="rId78">
        <w:r>
          <w:rPr>
            <w:rStyle w:val="Hyperlink"/>
          </w:rPr>
          <w:t>[71]</w:t>
        </w:r>
      </w:hyperlink>
    </w:p>
    <w:p w14:paraId="69431F52" w14:textId="77777777" w:rsidR="00C66969" w:rsidRDefault="00000000">
      <w:pPr>
        <w:pStyle w:val="Compact"/>
        <w:numPr>
          <w:ilvl w:val="0"/>
          <w:numId w:val="12"/>
        </w:numPr>
      </w:pPr>
      <w:r>
        <w:t xml:space="preserve">En önemli riskler; halüsinasyon, veri sızıntısı, kontrolsüz kullanım ve shadow AI’dır. Bunlar teknoloji engeliyle değil, yönetişim + eğitim + onaylı araç kombinasyonuyla yönetilir. </w:t>
      </w:r>
      <w:hyperlink r:id="rId79">
        <w:r>
          <w:rPr>
            <w:rStyle w:val="Hyperlink"/>
          </w:rPr>
          <w:t>[72]</w:t>
        </w:r>
      </w:hyperlink>
    </w:p>
    <w:p w14:paraId="4F1576BD" w14:textId="77777777" w:rsidR="00C66969" w:rsidRDefault="00000000">
      <w:pPr>
        <w:pStyle w:val="Compact"/>
        <w:numPr>
          <w:ilvl w:val="0"/>
          <w:numId w:val="12"/>
        </w:numPr>
      </w:pPr>
      <w:r>
        <w:t>Yönetim kurulu seviyesinde izlenmesi gereken başlıca KPI’lar: aktif kullanım, çevrim süresi, kalite çıktısı, MTTR, kapanış süresi, tedarik riski müdahale süresi ve güvenlik olaylarıdır.</w:t>
      </w:r>
    </w:p>
    <w:p w14:paraId="0579045C" w14:textId="77777777" w:rsidR="00C66969" w:rsidRDefault="00000000">
      <w:pPr>
        <w:pStyle w:val="Compact"/>
        <w:numPr>
          <w:ilvl w:val="0"/>
          <w:numId w:val="12"/>
        </w:numPr>
      </w:pPr>
      <w:r>
        <w:t xml:space="preserve">Kurumun bugün yapması gereken şey, “AI stratejisi yazmak” kadar “çalışanın günlük işinde güvenli ve pratik AI kullanmasını mümkün kılmak”tır. </w:t>
      </w:r>
      <w:hyperlink r:id="rId80">
        <w:r>
          <w:rPr>
            <w:rStyle w:val="Hyperlink"/>
          </w:rPr>
          <w:t>[73]</w:t>
        </w:r>
      </w:hyperlink>
    </w:p>
    <w:p w14:paraId="0EA8ECC8" w14:textId="77777777" w:rsidR="00C66969" w:rsidRDefault="00000000">
      <w:pPr>
        <w:pStyle w:val="Heading3"/>
      </w:pPr>
      <w:bookmarkStart w:id="34" w:name="X2f70d18634ae1083d75150836a0eabd6e8427da"/>
      <w:bookmarkEnd w:id="33"/>
      <w:r>
        <w:t>Çalışanlar için pratik GenAI kullanım rehberi</w:t>
      </w:r>
    </w:p>
    <w:p w14:paraId="01906058" w14:textId="77777777" w:rsidR="00C66969" w:rsidRDefault="00000000">
      <w:pPr>
        <w:pStyle w:val="FirstParagraph"/>
      </w:pPr>
      <w:r>
        <w:rPr>
          <w:b/>
          <w:bCs/>
        </w:rPr>
        <w:t>Yapın</w:t>
      </w:r>
    </w:p>
    <w:p w14:paraId="1ACCBF7A" w14:textId="77777777" w:rsidR="00C66969" w:rsidRDefault="00000000">
      <w:pPr>
        <w:pStyle w:val="Compact"/>
        <w:numPr>
          <w:ilvl w:val="0"/>
          <w:numId w:val="13"/>
        </w:numPr>
      </w:pPr>
      <w:r>
        <w:t>Uzun dokümanı özetletin.</w:t>
      </w:r>
    </w:p>
    <w:p w14:paraId="3BDA64F1" w14:textId="77777777" w:rsidR="00C66969" w:rsidRDefault="00000000">
      <w:pPr>
        <w:pStyle w:val="Compact"/>
        <w:numPr>
          <w:ilvl w:val="0"/>
          <w:numId w:val="13"/>
        </w:numPr>
      </w:pPr>
      <w:r>
        <w:t>Toplantı notlarını aksiyon listesine çevirtin.</w:t>
      </w:r>
    </w:p>
    <w:p w14:paraId="445F4AAE" w14:textId="77777777" w:rsidR="00C66969" w:rsidRDefault="00000000">
      <w:pPr>
        <w:pStyle w:val="Compact"/>
        <w:numPr>
          <w:ilvl w:val="0"/>
          <w:numId w:val="13"/>
        </w:numPr>
      </w:pPr>
      <w:r>
        <w:t>Excel/CSV dosyalarını açıklatın.</w:t>
      </w:r>
    </w:p>
    <w:p w14:paraId="16C0BE32" w14:textId="77777777" w:rsidR="00C66969" w:rsidRDefault="00000000">
      <w:pPr>
        <w:pStyle w:val="Compact"/>
        <w:numPr>
          <w:ilvl w:val="0"/>
          <w:numId w:val="13"/>
        </w:numPr>
      </w:pPr>
      <w:r>
        <w:t>Teknik dokümanı sadeleştirtin.</w:t>
      </w:r>
    </w:p>
    <w:p w14:paraId="7B4D347D" w14:textId="77777777" w:rsidR="00C66969" w:rsidRDefault="00000000">
      <w:pPr>
        <w:pStyle w:val="Compact"/>
        <w:numPr>
          <w:ilvl w:val="0"/>
          <w:numId w:val="13"/>
        </w:numPr>
      </w:pPr>
      <w:r>
        <w:t>Mail, sunum ve rapor için ilk taslak ürettirin.</w:t>
      </w:r>
    </w:p>
    <w:p w14:paraId="5BE3A5AE" w14:textId="77777777" w:rsidR="00C66969" w:rsidRDefault="00000000">
      <w:pPr>
        <w:pStyle w:val="Compact"/>
        <w:numPr>
          <w:ilvl w:val="0"/>
          <w:numId w:val="13"/>
        </w:numPr>
      </w:pPr>
      <w:r>
        <w:t>Kök neden hipotezi ve soru listesi hazırlatın.</w:t>
      </w:r>
    </w:p>
    <w:p w14:paraId="4757F13B" w14:textId="77777777" w:rsidR="00C66969" w:rsidRDefault="00000000">
      <w:pPr>
        <w:pStyle w:val="FirstParagraph"/>
      </w:pPr>
      <w:r>
        <w:rPr>
          <w:b/>
          <w:bCs/>
        </w:rPr>
        <w:t>Yapmayın</w:t>
      </w:r>
    </w:p>
    <w:p w14:paraId="13CE494A" w14:textId="77777777" w:rsidR="00C66969" w:rsidRDefault="00000000">
      <w:pPr>
        <w:pStyle w:val="Compact"/>
        <w:numPr>
          <w:ilvl w:val="0"/>
          <w:numId w:val="14"/>
        </w:numPr>
      </w:pPr>
      <w:r>
        <w:t>Doğrulamadan müşteriye veya yönetime göndermeyin.</w:t>
      </w:r>
    </w:p>
    <w:p w14:paraId="6BDE6217" w14:textId="77777777" w:rsidR="00C66969" w:rsidRDefault="00000000">
      <w:pPr>
        <w:pStyle w:val="Compact"/>
        <w:numPr>
          <w:ilvl w:val="0"/>
          <w:numId w:val="14"/>
        </w:numPr>
      </w:pPr>
      <w:r>
        <w:lastRenderedPageBreak/>
        <w:t>Kişisel/free hesapta şirket verisi kullanmayın.</w:t>
      </w:r>
    </w:p>
    <w:p w14:paraId="4D65EDC3" w14:textId="77777777" w:rsidR="00C66969" w:rsidRDefault="00000000">
      <w:pPr>
        <w:pStyle w:val="Compact"/>
        <w:numPr>
          <w:ilvl w:val="0"/>
          <w:numId w:val="14"/>
        </w:numPr>
      </w:pPr>
      <w:r>
        <w:t>Fiyat, bordro, müşteri verisi, sözleşme, kaynak kodu ve güvenlik bilgisini izinsiz araçta paylaşmayın.</w:t>
      </w:r>
    </w:p>
    <w:p w14:paraId="5A5F30C6" w14:textId="77777777" w:rsidR="00C66969" w:rsidRDefault="00000000">
      <w:pPr>
        <w:pStyle w:val="Compact"/>
        <w:numPr>
          <w:ilvl w:val="0"/>
          <w:numId w:val="14"/>
        </w:numPr>
      </w:pPr>
      <w:r>
        <w:t>Güvenlik kritik veya kalite kritik kararı yalnız AI önerisine dayandırmayın.</w:t>
      </w:r>
    </w:p>
    <w:p w14:paraId="10DEFB18" w14:textId="77777777" w:rsidR="00C66969" w:rsidRDefault="00000000">
      <w:pPr>
        <w:pStyle w:val="Compact"/>
        <w:numPr>
          <w:ilvl w:val="0"/>
          <w:numId w:val="14"/>
        </w:numPr>
      </w:pPr>
      <w:r>
        <w:t>“Kesin cevap ver” diye zorlamayın; şüpheyi görünür bırakın.</w:t>
      </w:r>
    </w:p>
    <w:p w14:paraId="55536F0E" w14:textId="77777777" w:rsidR="00C66969" w:rsidRDefault="00000000">
      <w:pPr>
        <w:pStyle w:val="FirstParagraph"/>
      </w:pPr>
      <w:r>
        <w:rPr>
          <w:b/>
          <w:bCs/>
        </w:rPr>
        <w:t>İyi prompt formülü</w:t>
      </w:r>
    </w:p>
    <w:p w14:paraId="7CD853C9" w14:textId="77777777" w:rsidR="00C66969" w:rsidRDefault="00000000">
      <w:pPr>
        <w:pStyle w:val="Compact"/>
        <w:numPr>
          <w:ilvl w:val="0"/>
          <w:numId w:val="15"/>
        </w:numPr>
      </w:pPr>
      <w:r>
        <w:t>Bağlam ver</w:t>
      </w:r>
    </w:p>
    <w:p w14:paraId="12132ED9" w14:textId="77777777" w:rsidR="00C66969" w:rsidRDefault="00000000">
      <w:pPr>
        <w:pStyle w:val="Compact"/>
        <w:numPr>
          <w:ilvl w:val="0"/>
          <w:numId w:val="15"/>
        </w:numPr>
      </w:pPr>
      <w:r>
        <w:t>Amaç söyle</w:t>
      </w:r>
    </w:p>
    <w:p w14:paraId="04F8F2CF" w14:textId="77777777" w:rsidR="00C66969" w:rsidRDefault="00000000">
      <w:pPr>
        <w:pStyle w:val="Compact"/>
        <w:numPr>
          <w:ilvl w:val="0"/>
          <w:numId w:val="15"/>
        </w:numPr>
      </w:pPr>
      <w:r>
        <w:t>Çıktı formatı ver</w:t>
      </w:r>
    </w:p>
    <w:p w14:paraId="5D87969C" w14:textId="77777777" w:rsidR="00C66969" w:rsidRDefault="00000000">
      <w:pPr>
        <w:pStyle w:val="Compact"/>
        <w:numPr>
          <w:ilvl w:val="0"/>
          <w:numId w:val="15"/>
        </w:numPr>
      </w:pPr>
      <w:r>
        <w:t>Bilinmeyeni işaretle de</w:t>
      </w:r>
    </w:p>
    <w:p w14:paraId="35A9CD58" w14:textId="77777777" w:rsidR="00C66969" w:rsidRDefault="00000000">
      <w:pPr>
        <w:pStyle w:val="Compact"/>
        <w:numPr>
          <w:ilvl w:val="0"/>
          <w:numId w:val="15"/>
        </w:numPr>
      </w:pPr>
      <w:r>
        <w:t>Varsayımı açık yazdır</w:t>
      </w:r>
    </w:p>
    <w:p w14:paraId="4E37674F" w14:textId="77777777" w:rsidR="00C66969" w:rsidRDefault="00000000">
      <w:pPr>
        <w:pStyle w:val="Compact"/>
        <w:numPr>
          <w:ilvl w:val="0"/>
          <w:numId w:val="15"/>
        </w:numPr>
      </w:pPr>
      <w:r>
        <w:t>Son kontrolde neyin doğrulanacağını belirt</w:t>
      </w:r>
    </w:p>
    <w:p w14:paraId="3E832056" w14:textId="77777777" w:rsidR="00C66969" w:rsidRDefault="00000000">
      <w:pPr>
        <w:pStyle w:val="Heading3"/>
      </w:pPr>
      <w:bookmarkStart w:id="35" w:name="X7ed3d33f06a861334d0f3980c2cde27e5e0de4a"/>
      <w:bookmarkEnd w:id="34"/>
      <w:r>
        <w:t>Sanayi şirketleri için ilk on pilot proje önerisi</w:t>
      </w:r>
    </w:p>
    <w:p w14:paraId="477C4687" w14:textId="77777777" w:rsidR="00C66969" w:rsidRDefault="00000000">
      <w:pPr>
        <w:numPr>
          <w:ilvl w:val="0"/>
          <w:numId w:val="16"/>
        </w:numPr>
      </w:pPr>
      <w:r>
        <w:rPr>
          <w:b/>
          <w:bCs/>
        </w:rPr>
        <w:t>Kurumsal teknik doküman asistanı</w:t>
      </w:r>
      <w:r>
        <w:br/>
        <w:t>Kaynak: SOP, bakım kılavuzu, kalite prosedürü.</w:t>
      </w:r>
      <w:r>
        <w:br/>
        <w:t>Hedef: arama süresi ve yanlış doküman kullanımını azaltmak.</w:t>
      </w:r>
    </w:p>
    <w:p w14:paraId="05AA873B" w14:textId="77777777" w:rsidR="00C66969" w:rsidRDefault="00000000">
      <w:pPr>
        <w:numPr>
          <w:ilvl w:val="0"/>
          <w:numId w:val="16"/>
        </w:numPr>
      </w:pPr>
      <w:r>
        <w:rPr>
          <w:b/>
          <w:bCs/>
        </w:rPr>
        <w:t>NCR/8D/CAPA copilotu</w:t>
      </w:r>
      <w:r>
        <w:br/>
        <w:t>Kaynak: uygunsuzluk, müşteri şikâyeti, proses notları.</w:t>
      </w:r>
      <w:r>
        <w:br/>
        <w:t>Hedef: kalite mühendisliği çevrim süresini kısaltmak.</w:t>
      </w:r>
    </w:p>
    <w:p w14:paraId="7A12A245" w14:textId="77777777" w:rsidR="00C66969" w:rsidRDefault="00000000">
      <w:pPr>
        <w:numPr>
          <w:ilvl w:val="0"/>
          <w:numId w:val="16"/>
        </w:numPr>
      </w:pPr>
      <w:r>
        <w:rPr>
          <w:b/>
          <w:bCs/>
        </w:rPr>
        <w:t>Bakım teşhis ve iş emri özetleme asistanı</w:t>
      </w:r>
      <w:r>
        <w:br/>
        <w:t>Kaynak: alarm, geçmiş WO, manual.</w:t>
      </w:r>
      <w:r>
        <w:br/>
        <w:t>Hedef: MTTR düşürmek.</w:t>
      </w:r>
    </w:p>
    <w:p w14:paraId="37E827FA" w14:textId="77777777" w:rsidR="00C66969" w:rsidRDefault="00000000">
      <w:pPr>
        <w:numPr>
          <w:ilvl w:val="0"/>
          <w:numId w:val="16"/>
        </w:numPr>
      </w:pPr>
      <w:r>
        <w:rPr>
          <w:b/>
          <w:bCs/>
        </w:rPr>
        <w:t>Vardiya devir özeti ve günlük üretim brifingi</w:t>
      </w:r>
      <w:r>
        <w:br/>
        <w:t>Kaynak: OEE, duruş, kalite, operatör notları.</w:t>
      </w:r>
      <w:r>
        <w:br/>
        <w:t>Hedef: devir kalitesini artırmak.</w:t>
      </w:r>
    </w:p>
    <w:p w14:paraId="605285D9" w14:textId="77777777" w:rsidR="00C66969" w:rsidRDefault="00000000">
      <w:pPr>
        <w:numPr>
          <w:ilvl w:val="0"/>
          <w:numId w:val="16"/>
        </w:numPr>
      </w:pPr>
      <w:r>
        <w:rPr>
          <w:b/>
          <w:bCs/>
        </w:rPr>
        <w:t>Satınalma RFQ ve sözleşme özet motoru</w:t>
      </w:r>
      <w:r>
        <w:br/>
        <w:t>Kaynak: tedarikçi yazışmaları, sözleşmeler.</w:t>
      </w:r>
      <w:r>
        <w:br/>
        <w:t>Hedef: satınalma çevrim süresini azaltmak.</w:t>
      </w:r>
    </w:p>
    <w:p w14:paraId="58E5C27A" w14:textId="77777777" w:rsidR="00C66969" w:rsidRDefault="00000000">
      <w:pPr>
        <w:numPr>
          <w:ilvl w:val="0"/>
          <w:numId w:val="16"/>
        </w:numPr>
      </w:pPr>
      <w:r>
        <w:rPr>
          <w:b/>
          <w:bCs/>
        </w:rPr>
        <w:t>Finans kapanış anlatı motoru</w:t>
      </w:r>
      <w:r>
        <w:br/>
        <w:t>Kaynak: P&amp;L, bütçe, gerçekleşen, varyanslar.</w:t>
      </w:r>
      <w:r>
        <w:br/>
        <w:t>Hedef: kapanış raporlamasını hızlandırmak.</w:t>
      </w:r>
    </w:p>
    <w:p w14:paraId="0162AAB3" w14:textId="77777777" w:rsidR="00C66969" w:rsidRDefault="00000000">
      <w:pPr>
        <w:numPr>
          <w:ilvl w:val="0"/>
          <w:numId w:val="16"/>
        </w:numPr>
      </w:pPr>
      <w:r>
        <w:rPr>
          <w:b/>
          <w:bCs/>
        </w:rPr>
        <w:t>IT servis-desk ve bilgi bankası asistanı</w:t>
      </w:r>
      <w:r>
        <w:br/>
        <w:t>Kaynak: ticket geçmişi ve KB.</w:t>
      </w:r>
      <w:r>
        <w:br/>
        <w:t>Hedef: ilk temas çözüm oranını artırmak.</w:t>
      </w:r>
    </w:p>
    <w:p w14:paraId="413B497A" w14:textId="77777777" w:rsidR="00C66969" w:rsidRDefault="00000000">
      <w:pPr>
        <w:numPr>
          <w:ilvl w:val="0"/>
          <w:numId w:val="16"/>
        </w:numPr>
      </w:pPr>
      <w:r>
        <w:rPr>
          <w:b/>
          <w:bCs/>
        </w:rPr>
        <w:lastRenderedPageBreak/>
        <w:t>SQL ve otomasyon geliştirici copilotu</w:t>
      </w:r>
      <w:r>
        <w:br/>
        <w:t>Kaynak: veri modelleri, scriptler, ETL görevleri.</w:t>
      </w:r>
      <w:r>
        <w:br/>
        <w:t>Hedef: veri ve raporlama backlog’unu eritmek.</w:t>
      </w:r>
    </w:p>
    <w:p w14:paraId="1A7EACDC" w14:textId="77777777" w:rsidR="00C66969" w:rsidRDefault="00000000">
      <w:pPr>
        <w:numPr>
          <w:ilvl w:val="0"/>
          <w:numId w:val="16"/>
        </w:numPr>
      </w:pPr>
      <w:r>
        <w:rPr>
          <w:b/>
          <w:bCs/>
        </w:rPr>
        <w:t>Onboarding ve saha eğitimi koçu</w:t>
      </w:r>
      <w:r>
        <w:br/>
        <w:t>Kaynak: rol tanımı, eğitim materyali, FAQ.</w:t>
      </w:r>
      <w:r>
        <w:br/>
        <w:t>Hedef: öğrenme eğrisini kısaltmak.</w:t>
      </w:r>
    </w:p>
    <w:p w14:paraId="08BA2335" w14:textId="77777777" w:rsidR="00C66969" w:rsidRDefault="00000000">
      <w:pPr>
        <w:numPr>
          <w:ilvl w:val="0"/>
          <w:numId w:val="16"/>
        </w:numPr>
      </w:pPr>
      <w:r>
        <w:rPr>
          <w:b/>
          <w:bCs/>
        </w:rPr>
        <w:t>S&amp;OP istisna ve risk özeti asistanı</w:t>
      </w:r>
      <w:r>
        <w:br/>
        <w:t>Kaynak: talep, stok, kapasite, ETA.</w:t>
      </w:r>
      <w:r>
        <w:br/>
        <w:t>Hedef: toplantı hazırlığını ve karar hızını artırmak.</w:t>
      </w:r>
    </w:p>
    <w:p w14:paraId="67E54CF7" w14:textId="77777777" w:rsidR="00C66969" w:rsidRDefault="00000000">
      <w:pPr>
        <w:pStyle w:val="Heading3"/>
      </w:pPr>
      <w:bookmarkStart w:id="36" w:name="açık-sorular-ve-sınırlılıklar"/>
      <w:bookmarkEnd w:id="35"/>
      <w:r>
        <w:t>Açık sorular ve sınırlılıklar</w:t>
      </w:r>
    </w:p>
    <w:p w14:paraId="62C6A015" w14:textId="77777777" w:rsidR="00C66969" w:rsidRDefault="00000000">
      <w:pPr>
        <w:pStyle w:val="Compact"/>
        <w:numPr>
          <w:ilvl w:val="0"/>
          <w:numId w:val="17"/>
        </w:numPr>
      </w:pPr>
      <w:r>
        <w:t xml:space="preserve">Kamuya açık sanayi kaynaklarının önemli bölümü vendor kaynaklı pilot veya vaka niteliğindedir; bu nedenle net parasal etki her zaman bağımsız denetlenmiş değildir. </w:t>
      </w:r>
      <w:hyperlink r:id="rId81">
        <w:r>
          <w:rPr>
            <w:rStyle w:val="Hyperlink"/>
          </w:rPr>
          <w:t>[74]</w:t>
        </w:r>
      </w:hyperlink>
    </w:p>
    <w:p w14:paraId="78F8253C" w14:textId="77777777" w:rsidR="00C66969" w:rsidRDefault="00000000">
      <w:pPr>
        <w:pStyle w:val="Compact"/>
        <w:numPr>
          <w:ilvl w:val="0"/>
          <w:numId w:val="17"/>
        </w:numPr>
      </w:pPr>
      <w:r>
        <w:t>“En iyi araç” kararı, şirketin veri mimarisi, Microsoft/Google yoğunluğu, ERP/MES/PLM yapısı ve güvenlik rejimine göre değişir.</w:t>
      </w:r>
    </w:p>
    <w:p w14:paraId="62B9664E" w14:textId="77777777" w:rsidR="00C66969" w:rsidRDefault="00000000">
      <w:pPr>
        <w:pStyle w:val="Compact"/>
        <w:numPr>
          <w:ilvl w:val="0"/>
          <w:numId w:val="17"/>
        </w:numPr>
      </w:pPr>
      <w:r>
        <w:t xml:space="preserve">Regülasyon takvimi özellikle AB operasyonları için izlenmeye devam edilmelidir; bu rapor Mayıs 2026 itibarıyla kamuya açık takvimi esas alır. </w:t>
      </w:r>
      <w:hyperlink r:id="rId82">
        <w:r>
          <w:rPr>
            <w:rStyle w:val="Hyperlink"/>
          </w:rPr>
          <w:t>[75]</w:t>
        </w:r>
      </w:hyperlink>
    </w:p>
    <w:p w14:paraId="7D96B3BF" w14:textId="77777777" w:rsidR="00C66969" w:rsidRDefault="00000000">
      <w:pPr>
        <w:pStyle w:val="Heading3"/>
      </w:pPr>
      <w:bookmarkStart w:id="37" w:name="kaynakça"/>
      <w:bookmarkEnd w:id="36"/>
      <w:r>
        <w:t>Kaynakça</w:t>
      </w:r>
    </w:p>
    <w:p w14:paraId="197A986E" w14:textId="77777777" w:rsidR="00C66969" w:rsidRDefault="00000000">
      <w:pPr>
        <w:pStyle w:val="Compact"/>
        <w:numPr>
          <w:ilvl w:val="0"/>
          <w:numId w:val="18"/>
        </w:numPr>
      </w:pPr>
      <w:r>
        <w:t xml:space="preserve">Stanford AI Index Report 2025, 2025. </w:t>
      </w:r>
      <w:hyperlink r:id="rId83">
        <w:r>
          <w:rPr>
            <w:rStyle w:val="Hyperlink"/>
          </w:rPr>
          <w:t>[76]</w:t>
        </w:r>
      </w:hyperlink>
    </w:p>
    <w:p w14:paraId="0F367920" w14:textId="77777777" w:rsidR="00C66969" w:rsidRDefault="00000000">
      <w:pPr>
        <w:pStyle w:val="Compact"/>
        <w:numPr>
          <w:ilvl w:val="0"/>
          <w:numId w:val="18"/>
        </w:numPr>
      </w:pPr>
      <w:r>
        <w:t xml:space="preserve">Gartner, </w:t>
      </w:r>
      <w:r>
        <w:rPr>
          <w:i/>
          <w:iCs/>
        </w:rPr>
        <w:t>Worldwide GenAI Spending to Reach $644 Billion in 2025</w:t>
      </w:r>
      <w:r>
        <w:t xml:space="preserve">, 31 Mart 2025. </w:t>
      </w:r>
      <w:hyperlink r:id="rId84">
        <w:r>
          <w:rPr>
            <w:rStyle w:val="Hyperlink"/>
          </w:rPr>
          <w:t>[77]</w:t>
        </w:r>
      </w:hyperlink>
    </w:p>
    <w:p w14:paraId="37D166D7" w14:textId="77777777" w:rsidR="00C66969" w:rsidRDefault="00000000">
      <w:pPr>
        <w:pStyle w:val="Compact"/>
        <w:numPr>
          <w:ilvl w:val="0"/>
          <w:numId w:val="18"/>
        </w:numPr>
      </w:pPr>
      <w:r>
        <w:t xml:space="preserve">Gartner, </w:t>
      </w:r>
      <w:r>
        <w:rPr>
          <w:i/>
          <w:iCs/>
        </w:rPr>
        <w:t>30% of Generative AI Projects Will Be Abandoned After POC</w:t>
      </w:r>
      <w:r>
        <w:t xml:space="preserve">, 29 Temmuz 2024. </w:t>
      </w:r>
      <w:hyperlink r:id="rId85">
        <w:r>
          <w:rPr>
            <w:rStyle w:val="Hyperlink"/>
          </w:rPr>
          <w:t>[61]</w:t>
        </w:r>
      </w:hyperlink>
    </w:p>
    <w:p w14:paraId="77631201" w14:textId="77777777" w:rsidR="00C66969" w:rsidRDefault="00000000">
      <w:pPr>
        <w:pStyle w:val="Compact"/>
        <w:numPr>
          <w:ilvl w:val="0"/>
          <w:numId w:val="18"/>
        </w:numPr>
      </w:pPr>
      <w:r>
        <w:t xml:space="preserve">Microsoft, </w:t>
      </w:r>
      <w:r>
        <w:rPr>
          <w:i/>
          <w:iCs/>
        </w:rPr>
        <w:t>2025 Work Trend Index: The Year the Frontier Firm Is Born</w:t>
      </w:r>
      <w:r>
        <w:t xml:space="preserve">, 2025. </w:t>
      </w:r>
      <w:hyperlink r:id="rId86">
        <w:r>
          <w:rPr>
            <w:rStyle w:val="Hyperlink"/>
          </w:rPr>
          <w:t>[78]</w:t>
        </w:r>
      </w:hyperlink>
    </w:p>
    <w:p w14:paraId="2EB6B0A4" w14:textId="77777777" w:rsidR="00C66969" w:rsidRDefault="00000000">
      <w:pPr>
        <w:pStyle w:val="Compact"/>
        <w:numPr>
          <w:ilvl w:val="0"/>
          <w:numId w:val="18"/>
        </w:numPr>
      </w:pPr>
      <w:r>
        <w:t xml:space="preserve">World Economic Forum, </w:t>
      </w:r>
      <w:r>
        <w:rPr>
          <w:i/>
          <w:iCs/>
        </w:rPr>
        <w:t>Future of Jobs Report 2025</w:t>
      </w:r>
      <w:r>
        <w:t xml:space="preserve">, 2025. </w:t>
      </w:r>
      <w:hyperlink r:id="rId87">
        <w:r>
          <w:rPr>
            <w:rStyle w:val="Hyperlink"/>
          </w:rPr>
          <w:t>[79]</w:t>
        </w:r>
      </w:hyperlink>
    </w:p>
    <w:p w14:paraId="31A35C38" w14:textId="77777777" w:rsidR="00C66969" w:rsidRDefault="00000000">
      <w:pPr>
        <w:pStyle w:val="Compact"/>
        <w:numPr>
          <w:ilvl w:val="0"/>
          <w:numId w:val="18"/>
        </w:numPr>
      </w:pPr>
      <w:r>
        <w:t xml:space="preserve">PwC, </w:t>
      </w:r>
      <w:r>
        <w:rPr>
          <w:i/>
          <w:iCs/>
        </w:rPr>
        <w:t>2025 Global AI Jobs Barometer</w:t>
      </w:r>
      <w:r>
        <w:t xml:space="preserve">, 2025. </w:t>
      </w:r>
      <w:hyperlink r:id="rId88">
        <w:r>
          <w:rPr>
            <w:rStyle w:val="Hyperlink"/>
          </w:rPr>
          <w:t>[80]</w:t>
        </w:r>
      </w:hyperlink>
    </w:p>
    <w:p w14:paraId="6315A59C" w14:textId="77777777" w:rsidR="00C66969" w:rsidRDefault="00000000">
      <w:pPr>
        <w:pStyle w:val="Compact"/>
        <w:numPr>
          <w:ilvl w:val="0"/>
          <w:numId w:val="18"/>
        </w:numPr>
      </w:pPr>
      <w:r>
        <w:t xml:space="preserve">McKinsey, </w:t>
      </w:r>
      <w:r>
        <w:rPr>
          <w:i/>
          <w:iCs/>
        </w:rPr>
        <w:t>State of AI 2025</w:t>
      </w:r>
      <w:r>
        <w:t xml:space="preserve">, 2025. </w:t>
      </w:r>
      <w:hyperlink r:id="rId89">
        <w:r>
          <w:rPr>
            <w:rStyle w:val="Hyperlink"/>
          </w:rPr>
          <w:t>[81]</w:t>
        </w:r>
      </w:hyperlink>
    </w:p>
    <w:p w14:paraId="507F46A2" w14:textId="77777777" w:rsidR="00C66969" w:rsidRDefault="00000000">
      <w:pPr>
        <w:pStyle w:val="Compact"/>
        <w:numPr>
          <w:ilvl w:val="0"/>
          <w:numId w:val="18"/>
        </w:numPr>
      </w:pPr>
      <w:r>
        <w:t xml:space="preserve">McKinsey, </w:t>
      </w:r>
      <w:r>
        <w:rPr>
          <w:i/>
          <w:iCs/>
        </w:rPr>
        <w:t>Superagency in the Workplace</w:t>
      </w:r>
      <w:r>
        <w:t xml:space="preserve">, 2025. </w:t>
      </w:r>
      <w:hyperlink r:id="rId90">
        <w:r>
          <w:rPr>
            <w:rStyle w:val="Hyperlink"/>
          </w:rPr>
          <w:t>[40]</w:t>
        </w:r>
      </w:hyperlink>
    </w:p>
    <w:p w14:paraId="3DC5A372" w14:textId="77777777" w:rsidR="00C66969" w:rsidRDefault="00000000">
      <w:pPr>
        <w:pStyle w:val="Compact"/>
        <w:numPr>
          <w:ilvl w:val="0"/>
          <w:numId w:val="18"/>
        </w:numPr>
      </w:pPr>
      <w:r>
        <w:t xml:space="preserve">BCG, </w:t>
      </w:r>
      <w:r>
        <w:rPr>
          <w:i/>
          <w:iCs/>
        </w:rPr>
        <w:t>AI at Work: Momentum Builds, but Gaps Remain</w:t>
      </w:r>
      <w:r>
        <w:t xml:space="preserve">, 26 Haziran 2025. </w:t>
      </w:r>
      <w:hyperlink r:id="rId91">
        <w:r>
          <w:rPr>
            <w:rStyle w:val="Hyperlink"/>
          </w:rPr>
          <w:t>[82]</w:t>
        </w:r>
      </w:hyperlink>
    </w:p>
    <w:p w14:paraId="621C2A26" w14:textId="77777777" w:rsidR="00C66969" w:rsidRDefault="00000000">
      <w:pPr>
        <w:pStyle w:val="Compact"/>
        <w:numPr>
          <w:ilvl w:val="0"/>
          <w:numId w:val="18"/>
        </w:numPr>
      </w:pPr>
      <w:r>
        <w:t xml:space="preserve">BCG, </w:t>
      </w:r>
      <w:r>
        <w:rPr>
          <w:i/>
          <w:iCs/>
        </w:rPr>
        <w:t>AI Transformation Is a Workforce Transformation</w:t>
      </w:r>
      <w:r>
        <w:t xml:space="preserve">, 4 Şubat 2026. </w:t>
      </w:r>
      <w:hyperlink r:id="rId92">
        <w:r>
          <w:rPr>
            <w:rStyle w:val="Hyperlink"/>
          </w:rPr>
          <w:t>[83]</w:t>
        </w:r>
      </w:hyperlink>
    </w:p>
    <w:p w14:paraId="6D89D68F" w14:textId="77777777" w:rsidR="00C66969" w:rsidRDefault="00000000">
      <w:pPr>
        <w:pStyle w:val="Compact"/>
        <w:numPr>
          <w:ilvl w:val="0"/>
          <w:numId w:val="18"/>
        </w:numPr>
      </w:pPr>
      <w:r>
        <w:t xml:space="preserve">Deloitte, </w:t>
      </w:r>
      <w:r>
        <w:rPr>
          <w:i/>
          <w:iCs/>
        </w:rPr>
        <w:t>State of Generative AI in the Enterprise Q4 2025</w:t>
      </w:r>
      <w:r>
        <w:t xml:space="preserve">. </w:t>
      </w:r>
      <w:hyperlink r:id="rId93">
        <w:r>
          <w:rPr>
            <w:rStyle w:val="Hyperlink"/>
          </w:rPr>
          <w:t>[84]</w:t>
        </w:r>
      </w:hyperlink>
    </w:p>
    <w:p w14:paraId="5BF91539" w14:textId="77777777" w:rsidR="00C66969" w:rsidRDefault="00000000">
      <w:pPr>
        <w:pStyle w:val="Compact"/>
        <w:numPr>
          <w:ilvl w:val="0"/>
          <w:numId w:val="18"/>
        </w:numPr>
      </w:pPr>
      <w:r>
        <w:t xml:space="preserve">Deloitte, </w:t>
      </w:r>
      <w:r>
        <w:rPr>
          <w:i/>
          <w:iCs/>
        </w:rPr>
        <w:t>Manufacturing Industry Outlooks and GenAI Insights</w:t>
      </w:r>
      <w:r>
        <w:t xml:space="preserve">, 2025. </w:t>
      </w:r>
      <w:hyperlink r:id="rId94">
        <w:r>
          <w:rPr>
            <w:rStyle w:val="Hyperlink"/>
          </w:rPr>
          <w:t>[85]</w:t>
        </w:r>
      </w:hyperlink>
    </w:p>
    <w:p w14:paraId="7DB00D7C" w14:textId="77777777" w:rsidR="00C66969" w:rsidRDefault="00000000">
      <w:pPr>
        <w:pStyle w:val="Compact"/>
        <w:numPr>
          <w:ilvl w:val="0"/>
          <w:numId w:val="18"/>
        </w:numPr>
      </w:pPr>
      <w:r>
        <w:t xml:space="preserve">PwC, </w:t>
      </w:r>
      <w:r>
        <w:rPr>
          <w:i/>
          <w:iCs/>
        </w:rPr>
        <w:t>Is GenAI finally taking off for industrial manufacturers?</w:t>
      </w:r>
      <w:r>
        <w:t xml:space="preserve">, 2025. </w:t>
      </w:r>
      <w:hyperlink r:id="rId95">
        <w:r>
          <w:rPr>
            <w:rStyle w:val="Hyperlink"/>
          </w:rPr>
          <w:t>[86]</w:t>
        </w:r>
      </w:hyperlink>
    </w:p>
    <w:p w14:paraId="66024FD2" w14:textId="77777777" w:rsidR="00C66969" w:rsidRDefault="00000000">
      <w:pPr>
        <w:pStyle w:val="Compact"/>
        <w:numPr>
          <w:ilvl w:val="0"/>
          <w:numId w:val="18"/>
        </w:numPr>
      </w:pPr>
      <w:r>
        <w:t xml:space="preserve">Siemens, </w:t>
      </w:r>
      <w:r>
        <w:rPr>
          <w:i/>
          <w:iCs/>
        </w:rPr>
        <w:t>AI agents for industrial automation / Industrial Copilot</w:t>
      </w:r>
      <w:r>
        <w:t xml:space="preserve">, 12 Mayıs 2025. </w:t>
      </w:r>
      <w:hyperlink r:id="rId96">
        <w:r>
          <w:rPr>
            <w:rStyle w:val="Hyperlink"/>
          </w:rPr>
          <w:t>[87]</w:t>
        </w:r>
      </w:hyperlink>
    </w:p>
    <w:p w14:paraId="01BD1C36" w14:textId="77777777" w:rsidR="00C66969" w:rsidRDefault="00000000">
      <w:pPr>
        <w:pStyle w:val="Compact"/>
        <w:numPr>
          <w:ilvl w:val="0"/>
          <w:numId w:val="18"/>
        </w:numPr>
      </w:pPr>
      <w:r>
        <w:t xml:space="preserve">Schneider Electric, </w:t>
      </w:r>
      <w:r>
        <w:rPr>
          <w:i/>
          <w:iCs/>
        </w:rPr>
        <w:t>Industrial Copilot / PLC code generation</w:t>
      </w:r>
      <w:r>
        <w:t xml:space="preserve">, 2025. </w:t>
      </w:r>
      <w:hyperlink r:id="rId97">
        <w:r>
          <w:rPr>
            <w:rStyle w:val="Hyperlink"/>
          </w:rPr>
          <w:t>[88]</w:t>
        </w:r>
      </w:hyperlink>
    </w:p>
    <w:p w14:paraId="4EEFECD4" w14:textId="77777777" w:rsidR="00C66969" w:rsidRDefault="00000000">
      <w:pPr>
        <w:pStyle w:val="Compact"/>
        <w:numPr>
          <w:ilvl w:val="0"/>
          <w:numId w:val="18"/>
        </w:numPr>
      </w:pPr>
      <w:r>
        <w:t xml:space="preserve">Honeywell, </w:t>
      </w:r>
      <w:r>
        <w:rPr>
          <w:i/>
          <w:iCs/>
        </w:rPr>
        <w:t>Generative AI Assistant for Industrial Operators</w:t>
      </w:r>
      <w:r>
        <w:t xml:space="preserve">, 2025. </w:t>
      </w:r>
      <w:hyperlink r:id="rId98">
        <w:r>
          <w:rPr>
            <w:rStyle w:val="Hyperlink"/>
          </w:rPr>
          <w:t>[89]</w:t>
        </w:r>
      </w:hyperlink>
    </w:p>
    <w:p w14:paraId="655D571C" w14:textId="77777777" w:rsidR="00C66969" w:rsidRDefault="00000000">
      <w:pPr>
        <w:pStyle w:val="Compact"/>
        <w:numPr>
          <w:ilvl w:val="0"/>
          <w:numId w:val="18"/>
        </w:numPr>
      </w:pPr>
      <w:r>
        <w:t xml:space="preserve">Rockwell Automation, </w:t>
      </w:r>
      <w:r>
        <w:rPr>
          <w:i/>
          <w:iCs/>
        </w:rPr>
        <w:t>Human-Centric Industrial AI</w:t>
      </w:r>
      <w:r>
        <w:t xml:space="preserve">, 2025. </w:t>
      </w:r>
      <w:hyperlink r:id="rId99">
        <w:r>
          <w:rPr>
            <w:rStyle w:val="Hyperlink"/>
          </w:rPr>
          <w:t>[90]</w:t>
        </w:r>
      </w:hyperlink>
    </w:p>
    <w:p w14:paraId="48E3B2B3" w14:textId="77777777" w:rsidR="00C66969" w:rsidRDefault="00000000">
      <w:pPr>
        <w:pStyle w:val="Compact"/>
        <w:numPr>
          <w:ilvl w:val="0"/>
          <w:numId w:val="18"/>
        </w:numPr>
      </w:pPr>
      <w:r>
        <w:lastRenderedPageBreak/>
        <w:t xml:space="preserve">Bosch, </w:t>
      </w:r>
      <w:r>
        <w:rPr>
          <w:i/>
          <w:iCs/>
        </w:rPr>
        <w:t>AI in Manufacturing / AI Analytics Platform</w:t>
      </w:r>
      <w:r>
        <w:t xml:space="preserve">, 2026. </w:t>
      </w:r>
      <w:hyperlink r:id="rId100">
        <w:r>
          <w:rPr>
            <w:rStyle w:val="Hyperlink"/>
          </w:rPr>
          <w:t>[91]</w:t>
        </w:r>
      </w:hyperlink>
    </w:p>
    <w:p w14:paraId="624B5B96" w14:textId="77777777" w:rsidR="00C66969" w:rsidRDefault="00000000">
      <w:pPr>
        <w:pStyle w:val="Compact"/>
        <w:numPr>
          <w:ilvl w:val="0"/>
          <w:numId w:val="18"/>
        </w:numPr>
      </w:pPr>
      <w:r>
        <w:t xml:space="preserve">OpenAI, </w:t>
      </w:r>
      <w:r>
        <w:rPr>
          <w:i/>
          <w:iCs/>
        </w:rPr>
        <w:t>Introducing Deep Research</w:t>
      </w:r>
      <w:r>
        <w:t xml:space="preserve"> ve </w:t>
      </w:r>
      <w:r>
        <w:rPr>
          <w:i/>
          <w:iCs/>
        </w:rPr>
        <w:t>Data Analysis with ChatGPT</w:t>
      </w:r>
      <w:r>
        <w:t xml:space="preserve">, 2025-2026. </w:t>
      </w:r>
      <w:hyperlink r:id="rId101">
        <w:r>
          <w:rPr>
            <w:rStyle w:val="Hyperlink"/>
          </w:rPr>
          <w:t>[92]</w:t>
        </w:r>
      </w:hyperlink>
    </w:p>
    <w:p w14:paraId="00056C2D" w14:textId="77777777" w:rsidR="00C66969" w:rsidRDefault="00000000">
      <w:pPr>
        <w:pStyle w:val="Compact"/>
        <w:numPr>
          <w:ilvl w:val="0"/>
          <w:numId w:val="18"/>
        </w:numPr>
      </w:pPr>
      <w:r>
        <w:t xml:space="preserve">OpenAI, </w:t>
      </w:r>
      <w:r>
        <w:rPr>
          <w:i/>
          <w:iCs/>
        </w:rPr>
        <w:t>ChatGPT Enterprise security and privacy</w:t>
      </w:r>
      <w:r>
        <w:t xml:space="preserve">, 2025. </w:t>
      </w:r>
      <w:hyperlink r:id="rId102">
        <w:r>
          <w:rPr>
            <w:rStyle w:val="Hyperlink"/>
          </w:rPr>
          <w:t>[93]</w:t>
        </w:r>
      </w:hyperlink>
    </w:p>
    <w:p w14:paraId="6B13B64A" w14:textId="77777777" w:rsidR="00C66969" w:rsidRDefault="00000000">
      <w:pPr>
        <w:pStyle w:val="Compact"/>
        <w:numPr>
          <w:ilvl w:val="0"/>
          <w:numId w:val="18"/>
        </w:numPr>
      </w:pPr>
      <w:r>
        <w:t xml:space="preserve">Google, </w:t>
      </w:r>
      <w:r>
        <w:rPr>
          <w:i/>
          <w:iCs/>
        </w:rPr>
        <w:t>Enterprise-grade AI for Workspace</w:t>
      </w:r>
      <w:r>
        <w:t xml:space="preserve"> ve </w:t>
      </w:r>
      <w:r>
        <w:rPr>
          <w:i/>
          <w:iCs/>
        </w:rPr>
        <w:t>NotebookLM Enterprise</w:t>
      </w:r>
      <w:r>
        <w:t xml:space="preserve">, 2025-2026. </w:t>
      </w:r>
      <w:hyperlink r:id="rId103">
        <w:r>
          <w:rPr>
            <w:rStyle w:val="Hyperlink"/>
          </w:rPr>
          <w:t>[94]</w:t>
        </w:r>
      </w:hyperlink>
    </w:p>
    <w:p w14:paraId="6E451AB6" w14:textId="77777777" w:rsidR="00C66969" w:rsidRDefault="00000000">
      <w:pPr>
        <w:pStyle w:val="Compact"/>
        <w:numPr>
          <w:ilvl w:val="0"/>
          <w:numId w:val="18"/>
        </w:numPr>
      </w:pPr>
      <w:r>
        <w:t xml:space="preserve">Microsoft, </w:t>
      </w:r>
      <w:r>
        <w:rPr>
          <w:i/>
          <w:iCs/>
        </w:rPr>
        <w:t>Data, Privacy, and Security for Microsoft 365 Copilot</w:t>
      </w:r>
      <w:r>
        <w:t xml:space="preserve">, 2025-2026. </w:t>
      </w:r>
      <w:hyperlink r:id="rId104">
        <w:r>
          <w:rPr>
            <w:rStyle w:val="Hyperlink"/>
          </w:rPr>
          <w:t>[95]</w:t>
        </w:r>
      </w:hyperlink>
    </w:p>
    <w:p w14:paraId="6C1E9A0C" w14:textId="77777777" w:rsidR="00C66969" w:rsidRDefault="00000000">
      <w:pPr>
        <w:pStyle w:val="Compact"/>
        <w:numPr>
          <w:ilvl w:val="0"/>
          <w:numId w:val="18"/>
        </w:numPr>
      </w:pPr>
      <w:r>
        <w:t xml:space="preserve">Anthropic, </w:t>
      </w:r>
      <w:r>
        <w:rPr>
          <w:i/>
          <w:iCs/>
        </w:rPr>
        <w:t>Claude Enterprise / Pricing / Trust</w:t>
      </w:r>
      <w:r>
        <w:t xml:space="preserve">, 2025-2026. </w:t>
      </w:r>
      <w:hyperlink r:id="rId105">
        <w:r>
          <w:rPr>
            <w:rStyle w:val="Hyperlink"/>
          </w:rPr>
          <w:t>[96]</w:t>
        </w:r>
      </w:hyperlink>
    </w:p>
    <w:p w14:paraId="6D08A7C8" w14:textId="77777777" w:rsidR="00C66969" w:rsidRDefault="00000000">
      <w:pPr>
        <w:pStyle w:val="Compact"/>
        <w:numPr>
          <w:ilvl w:val="0"/>
          <w:numId w:val="18"/>
        </w:numPr>
      </w:pPr>
      <w:r>
        <w:t xml:space="preserve">GitHub, </w:t>
      </w:r>
      <w:r>
        <w:rPr>
          <w:i/>
          <w:iCs/>
        </w:rPr>
        <w:t>What is GitHub Copilot?</w:t>
      </w:r>
      <w:r>
        <w:t xml:space="preserve"> ve </w:t>
      </w:r>
      <w:r>
        <w:rPr>
          <w:i/>
          <w:iCs/>
        </w:rPr>
        <w:t>Copilot Business</w:t>
      </w:r>
      <w:r>
        <w:t xml:space="preserve">, 2025-2026. </w:t>
      </w:r>
      <w:hyperlink r:id="rId106">
        <w:r>
          <w:rPr>
            <w:rStyle w:val="Hyperlink"/>
          </w:rPr>
          <w:t>[97]</w:t>
        </w:r>
      </w:hyperlink>
    </w:p>
    <w:p w14:paraId="00199361" w14:textId="77777777" w:rsidR="00C66969" w:rsidRDefault="00000000">
      <w:pPr>
        <w:pStyle w:val="Compact"/>
        <w:numPr>
          <w:ilvl w:val="0"/>
          <w:numId w:val="18"/>
        </w:numPr>
      </w:pPr>
      <w:r>
        <w:t xml:space="preserve">Cursor, </w:t>
      </w:r>
      <w:r>
        <w:rPr>
          <w:i/>
          <w:iCs/>
        </w:rPr>
        <w:t>Cursor for Enterprise</w:t>
      </w:r>
      <w:r>
        <w:t xml:space="preserve">, 2026. </w:t>
      </w:r>
      <w:hyperlink r:id="rId107">
        <w:r>
          <w:rPr>
            <w:rStyle w:val="Hyperlink"/>
          </w:rPr>
          <w:t>[98]</w:t>
        </w:r>
      </w:hyperlink>
    </w:p>
    <w:p w14:paraId="70379D1E" w14:textId="77777777" w:rsidR="00C66969" w:rsidRDefault="00000000">
      <w:pPr>
        <w:pStyle w:val="Compact"/>
        <w:numPr>
          <w:ilvl w:val="0"/>
          <w:numId w:val="18"/>
        </w:numPr>
      </w:pPr>
      <w:r>
        <w:t xml:space="preserve">Replit, </w:t>
      </w:r>
      <w:r>
        <w:rPr>
          <w:i/>
          <w:iCs/>
        </w:rPr>
        <w:t>Security</w:t>
      </w:r>
      <w:r>
        <w:t xml:space="preserve">, 2026. </w:t>
      </w:r>
      <w:hyperlink r:id="rId108">
        <w:r>
          <w:rPr>
            <w:rStyle w:val="Hyperlink"/>
          </w:rPr>
          <w:t>[99]</w:t>
        </w:r>
      </w:hyperlink>
    </w:p>
    <w:p w14:paraId="20938089" w14:textId="77777777" w:rsidR="00C66969" w:rsidRDefault="00000000">
      <w:pPr>
        <w:pStyle w:val="Compact"/>
        <w:numPr>
          <w:ilvl w:val="0"/>
          <w:numId w:val="18"/>
        </w:numPr>
      </w:pPr>
      <w:r>
        <w:t xml:space="preserve">Windsurf, </w:t>
      </w:r>
      <w:r>
        <w:rPr>
          <w:i/>
          <w:iCs/>
        </w:rPr>
        <w:t>Security</w:t>
      </w:r>
      <w:r>
        <w:t xml:space="preserve">, 2025. </w:t>
      </w:r>
      <w:hyperlink r:id="rId109">
        <w:r>
          <w:rPr>
            <w:rStyle w:val="Hyperlink"/>
          </w:rPr>
          <w:t>[100]</w:t>
        </w:r>
      </w:hyperlink>
    </w:p>
    <w:p w14:paraId="55B6D9F7" w14:textId="77777777" w:rsidR="00C66969" w:rsidRDefault="00000000">
      <w:pPr>
        <w:pStyle w:val="Compact"/>
        <w:numPr>
          <w:ilvl w:val="0"/>
          <w:numId w:val="18"/>
        </w:numPr>
      </w:pPr>
      <w:r>
        <w:t xml:space="preserve">Runway, </w:t>
      </w:r>
      <w:r>
        <w:rPr>
          <w:i/>
          <w:iCs/>
        </w:rPr>
        <w:t>Data Security &amp; Privacy</w:t>
      </w:r>
      <w:r>
        <w:t xml:space="preserve">, 2026. </w:t>
      </w:r>
      <w:hyperlink r:id="rId110">
        <w:r>
          <w:rPr>
            <w:rStyle w:val="Hyperlink"/>
          </w:rPr>
          <w:t>[101]</w:t>
        </w:r>
      </w:hyperlink>
    </w:p>
    <w:p w14:paraId="62D4BC88" w14:textId="77777777" w:rsidR="00C66969" w:rsidRDefault="00000000">
      <w:pPr>
        <w:pStyle w:val="Compact"/>
        <w:numPr>
          <w:ilvl w:val="0"/>
          <w:numId w:val="18"/>
        </w:numPr>
      </w:pPr>
      <w:r>
        <w:t xml:space="preserve">AWS, </w:t>
      </w:r>
      <w:r>
        <w:rPr>
          <w:i/>
          <w:iCs/>
        </w:rPr>
        <w:t>Amazon Bedrock</w:t>
      </w:r>
      <w:r>
        <w:t xml:space="preserve"> enterprise materials, 2025-2026. </w:t>
      </w:r>
      <w:hyperlink r:id="rId111">
        <w:r>
          <w:rPr>
            <w:rStyle w:val="Hyperlink"/>
          </w:rPr>
          <w:t>[102]</w:t>
        </w:r>
      </w:hyperlink>
    </w:p>
    <w:p w14:paraId="1651AB83" w14:textId="77777777" w:rsidR="00C66969" w:rsidRDefault="00000000">
      <w:pPr>
        <w:pStyle w:val="Compact"/>
        <w:numPr>
          <w:ilvl w:val="0"/>
          <w:numId w:val="18"/>
        </w:numPr>
      </w:pPr>
      <w:r>
        <w:t xml:space="preserve">Google Cloud, </w:t>
      </w:r>
      <w:r>
        <w:rPr>
          <w:i/>
          <w:iCs/>
        </w:rPr>
        <w:t>Agent Platform</w:t>
      </w:r>
      <w:r>
        <w:t xml:space="preserve">, 2025-2026. </w:t>
      </w:r>
      <w:hyperlink r:id="rId112">
        <w:r>
          <w:rPr>
            <w:rStyle w:val="Hyperlink"/>
          </w:rPr>
          <w:t>[103]</w:t>
        </w:r>
      </w:hyperlink>
    </w:p>
    <w:p w14:paraId="562D8EF7" w14:textId="77777777" w:rsidR="00C66969" w:rsidRDefault="00000000">
      <w:pPr>
        <w:pStyle w:val="Compact"/>
        <w:numPr>
          <w:ilvl w:val="0"/>
          <w:numId w:val="18"/>
        </w:numPr>
      </w:pPr>
      <w:r>
        <w:t xml:space="preserve">IBM, </w:t>
      </w:r>
      <w:r>
        <w:rPr>
          <w:i/>
          <w:iCs/>
        </w:rPr>
        <w:t>watsonx / watsonx.governance</w:t>
      </w:r>
      <w:r>
        <w:t xml:space="preserve">, 2025-2026. </w:t>
      </w:r>
      <w:hyperlink r:id="rId113">
        <w:r>
          <w:rPr>
            <w:rStyle w:val="Hyperlink"/>
          </w:rPr>
          <w:t>[104]</w:t>
        </w:r>
      </w:hyperlink>
    </w:p>
    <w:p w14:paraId="2CD2736C" w14:textId="77777777" w:rsidR="00C66969" w:rsidRDefault="00000000">
      <w:pPr>
        <w:pStyle w:val="Compact"/>
        <w:numPr>
          <w:ilvl w:val="0"/>
          <w:numId w:val="18"/>
        </w:numPr>
      </w:pPr>
      <w:r>
        <w:t xml:space="preserve">SAP, </w:t>
      </w:r>
      <w:r>
        <w:rPr>
          <w:i/>
          <w:iCs/>
        </w:rPr>
        <w:t>Business AI / Joule</w:t>
      </w:r>
      <w:r>
        <w:t xml:space="preserve">, 2025-2026. </w:t>
      </w:r>
      <w:hyperlink r:id="rId114">
        <w:r>
          <w:rPr>
            <w:rStyle w:val="Hyperlink"/>
          </w:rPr>
          <w:t>[105]</w:t>
        </w:r>
      </w:hyperlink>
    </w:p>
    <w:p w14:paraId="20A2B9F9" w14:textId="77777777" w:rsidR="00C66969" w:rsidRDefault="00000000">
      <w:pPr>
        <w:pStyle w:val="Compact"/>
        <w:numPr>
          <w:ilvl w:val="0"/>
          <w:numId w:val="18"/>
        </w:numPr>
      </w:pPr>
      <w:r>
        <w:t xml:space="preserve">NIST, </w:t>
      </w:r>
      <w:r>
        <w:rPr>
          <w:i/>
          <w:iCs/>
        </w:rPr>
        <w:t>AI RMF</w:t>
      </w:r>
      <w:r>
        <w:t xml:space="preserve"> ve </w:t>
      </w:r>
      <w:r>
        <w:rPr>
          <w:i/>
          <w:iCs/>
        </w:rPr>
        <w:t>Generative AI Profile</w:t>
      </w:r>
      <w:r>
        <w:t xml:space="preserve">, 2025. </w:t>
      </w:r>
      <w:hyperlink r:id="rId115">
        <w:r>
          <w:rPr>
            <w:rStyle w:val="Hyperlink"/>
          </w:rPr>
          <w:t>[106]</w:t>
        </w:r>
      </w:hyperlink>
    </w:p>
    <w:p w14:paraId="1DC540BA" w14:textId="77777777" w:rsidR="00C66969" w:rsidRDefault="00000000">
      <w:pPr>
        <w:pStyle w:val="Compact"/>
        <w:numPr>
          <w:ilvl w:val="0"/>
          <w:numId w:val="18"/>
        </w:numPr>
      </w:pPr>
      <w:r>
        <w:t xml:space="preserve">European Commission / EU AI Act implementation timeline, 2025-2026. </w:t>
      </w:r>
      <w:hyperlink r:id="rId116">
        <w:r>
          <w:rPr>
            <w:rStyle w:val="Hyperlink"/>
          </w:rPr>
          <w:t>[75]</w:t>
        </w:r>
      </w:hyperlink>
    </w:p>
    <w:p w14:paraId="3350ED0C" w14:textId="77777777" w:rsidR="00C66969" w:rsidRDefault="00000000">
      <w:pPr>
        <w:pStyle w:val="Compact"/>
        <w:numPr>
          <w:ilvl w:val="0"/>
          <w:numId w:val="18"/>
        </w:numPr>
      </w:pPr>
      <w:r>
        <w:t xml:space="preserve">ENISA, </w:t>
      </w:r>
      <w:r>
        <w:rPr>
          <w:i/>
          <w:iCs/>
        </w:rPr>
        <w:t>Threat Landscape: Generative AI and cybersecurity</w:t>
      </w:r>
      <w:r>
        <w:t xml:space="preserve">, 2025. </w:t>
      </w:r>
      <w:hyperlink r:id="rId117">
        <w:r>
          <w:rPr>
            <w:rStyle w:val="Hyperlink"/>
          </w:rPr>
          <w:t>[107]</w:t>
        </w:r>
      </w:hyperlink>
    </w:p>
    <w:p w14:paraId="42A2B828" w14:textId="77777777" w:rsidR="00C66969" w:rsidRDefault="00000000">
      <w:pPr>
        <w:pStyle w:val="Compact"/>
        <w:numPr>
          <w:ilvl w:val="0"/>
          <w:numId w:val="18"/>
        </w:numPr>
      </w:pPr>
      <w:r>
        <w:t xml:space="preserve">OECD, </w:t>
      </w:r>
      <w:r>
        <w:rPr>
          <w:i/>
          <w:iCs/>
        </w:rPr>
        <w:t>Generative AI in the Workplace</w:t>
      </w:r>
      <w:r>
        <w:t xml:space="preserve"> ve ilişkili analizler, 2025. </w:t>
      </w:r>
      <w:hyperlink r:id="rId118">
        <w:r>
          <w:rPr>
            <w:rStyle w:val="Hyperlink"/>
          </w:rPr>
          <w:t>[108]</w:t>
        </w:r>
      </w:hyperlink>
    </w:p>
    <w:bookmarkEnd w:id="1"/>
    <w:bookmarkEnd w:id="2"/>
    <w:bookmarkEnd w:id="29"/>
    <w:bookmarkEnd w:id="37"/>
    <w:p w14:paraId="777FA55A" w14:textId="77777777" w:rsidR="00C66969" w:rsidRDefault="00000000">
      <w:r>
        <w:pict w14:anchorId="18242960">
          <v:rect id="_x0000_i1025" style="width:0;height:1.5pt" o:hralign="center" o:hrstd="t" o:hr="t"/>
        </w:pict>
      </w:r>
    </w:p>
    <w:bookmarkStart w:id="38" w:name="citations"/>
    <w:p w14:paraId="76F77131" w14:textId="77777777" w:rsidR="00C66969" w:rsidRDefault="00000000">
      <w:pPr>
        <w:pStyle w:val="FirstParagraph"/>
      </w:pPr>
      <w:r>
        <w:fldChar w:fldCharType="begin"/>
      </w:r>
      <w:r>
        <w:instrText>HYPERLINK "https://github.com/features/copilot/copilot-business?utm_source=chatgpt.com" \h</w:instrText>
      </w:r>
      <w:r>
        <w:fldChar w:fldCharType="separate"/>
      </w:r>
      <w:r>
        <w:rPr>
          <w:rStyle w:val="Hyperlink"/>
        </w:rPr>
        <w:t>[1]</w:t>
      </w:r>
      <w:r>
        <w:fldChar w:fldCharType="end"/>
      </w:r>
      <w:r>
        <w:t xml:space="preserve"> </w:t>
      </w:r>
      <w:hyperlink r:id="rId119">
        <w:r>
          <w:rPr>
            <w:rStyle w:val="Hyperlink"/>
          </w:rPr>
          <w:t>[47]</w:t>
        </w:r>
      </w:hyperlink>
      <w:r>
        <w:t xml:space="preserve"> </w:t>
      </w:r>
      <w:hyperlink r:id="rId120">
        <w:r>
          <w:rPr>
            <w:rStyle w:val="Hyperlink"/>
          </w:rPr>
          <w:t>[55]</w:t>
        </w:r>
      </w:hyperlink>
      <w:r>
        <w:t xml:space="preserve"> GitHub Copilot Business</w:t>
      </w:r>
    </w:p>
    <w:p w14:paraId="0DBE5C9D" w14:textId="77777777" w:rsidR="00C66969" w:rsidRDefault="00000000">
      <w:pPr>
        <w:pStyle w:val="BodyText"/>
      </w:pPr>
      <w:hyperlink r:id="rId121">
        <w:r>
          <w:rPr>
            <w:rStyle w:val="Hyperlink"/>
          </w:rPr>
          <w:t>https://github.com/features/copilot/copilot-business?utm_source=chatgpt.com</w:t>
        </w:r>
      </w:hyperlink>
    </w:p>
    <w:p w14:paraId="5AF3B798" w14:textId="77777777" w:rsidR="00C66969" w:rsidRDefault="00000000">
      <w:pPr>
        <w:pStyle w:val="BodyText"/>
      </w:pPr>
      <w:hyperlink r:id="rId122">
        <w:r>
          <w:rPr>
            <w:rStyle w:val="Hyperlink"/>
          </w:rPr>
          <w:t>[2]</w:t>
        </w:r>
      </w:hyperlink>
      <w:r>
        <w:t xml:space="preserve"> </w:t>
      </w:r>
      <w:hyperlink r:id="rId123">
        <w:r>
          <w:rPr>
            <w:rStyle w:val="Hyperlink"/>
          </w:rPr>
          <w:t>[98]</w:t>
        </w:r>
      </w:hyperlink>
      <w:r>
        <w:t xml:space="preserve"> Cursor for Enterprise — Trusted by 64% of Fortune 500 companies</w:t>
      </w:r>
    </w:p>
    <w:p w14:paraId="52D723C6" w14:textId="77777777" w:rsidR="00C66969" w:rsidRDefault="00000000">
      <w:pPr>
        <w:pStyle w:val="BodyText"/>
      </w:pPr>
      <w:hyperlink r:id="rId124">
        <w:r>
          <w:rPr>
            <w:rStyle w:val="Hyperlink"/>
          </w:rPr>
          <w:t>https://cursor.com/enterprise?utm_source=chatgpt.com</w:t>
        </w:r>
      </w:hyperlink>
    </w:p>
    <w:p w14:paraId="22844FCD" w14:textId="77777777" w:rsidR="00C66969" w:rsidRDefault="00000000">
      <w:pPr>
        <w:pStyle w:val="BodyText"/>
      </w:pPr>
      <w:hyperlink r:id="rId125">
        <w:r>
          <w:rPr>
            <w:rStyle w:val="Hyperlink"/>
          </w:rPr>
          <w:t>[3]</w:t>
        </w:r>
      </w:hyperlink>
      <w:r>
        <w:t xml:space="preserve"> </w:t>
      </w:r>
      <w:hyperlink r:id="rId126">
        <w:r>
          <w:rPr>
            <w:rStyle w:val="Hyperlink"/>
          </w:rPr>
          <w:t>[5]</w:t>
        </w:r>
      </w:hyperlink>
      <w:r>
        <w:t xml:space="preserve"> </w:t>
      </w:r>
      <w:hyperlink r:id="rId127">
        <w:r>
          <w:rPr>
            <w:rStyle w:val="Hyperlink"/>
          </w:rPr>
          <w:t>[15]</w:t>
        </w:r>
      </w:hyperlink>
      <w:r>
        <w:t xml:space="preserve"> </w:t>
      </w:r>
      <w:hyperlink r:id="rId128">
        <w:r>
          <w:rPr>
            <w:rStyle w:val="Hyperlink"/>
          </w:rPr>
          <w:t>[24]</w:t>
        </w:r>
      </w:hyperlink>
      <w:r>
        <w:t xml:space="preserve"> </w:t>
      </w:r>
      <w:hyperlink r:id="rId129">
        <w:r>
          <w:rPr>
            <w:rStyle w:val="Hyperlink"/>
          </w:rPr>
          <w:t>[26]</w:t>
        </w:r>
      </w:hyperlink>
      <w:r>
        <w:t xml:space="preserve"> </w:t>
      </w:r>
      <w:hyperlink r:id="rId130">
        <w:r>
          <w:rPr>
            <w:rStyle w:val="Hyperlink"/>
          </w:rPr>
          <w:t>[27]</w:t>
        </w:r>
      </w:hyperlink>
      <w:r>
        <w:t xml:space="preserve"> </w:t>
      </w:r>
      <w:hyperlink r:id="rId131">
        <w:r>
          <w:rPr>
            <w:rStyle w:val="Hyperlink"/>
          </w:rPr>
          <w:t>[34]</w:t>
        </w:r>
      </w:hyperlink>
      <w:r>
        <w:t xml:space="preserve"> How Generative AI Is Transforming Business | BCG</w:t>
      </w:r>
    </w:p>
    <w:p w14:paraId="48F64264" w14:textId="77777777" w:rsidR="00C66969" w:rsidRDefault="00000000">
      <w:pPr>
        <w:pStyle w:val="BodyText"/>
      </w:pPr>
      <w:hyperlink r:id="rId132">
        <w:r>
          <w:rPr>
            <w:rStyle w:val="Hyperlink"/>
          </w:rPr>
          <w:t>https://www.bcg.com/capabilities/artificial-intelligence/generative-ai?utm_source=chatgpt.com</w:t>
        </w:r>
      </w:hyperlink>
    </w:p>
    <w:p w14:paraId="2A5DC4C8" w14:textId="77777777" w:rsidR="00C66969" w:rsidRDefault="00000000">
      <w:pPr>
        <w:pStyle w:val="BodyText"/>
      </w:pPr>
      <w:hyperlink r:id="rId133">
        <w:r>
          <w:rPr>
            <w:rStyle w:val="Hyperlink"/>
          </w:rPr>
          <w:t>[4]</w:t>
        </w:r>
      </w:hyperlink>
      <w:r>
        <w:t xml:space="preserve"> </w:t>
      </w:r>
      <w:hyperlink r:id="rId134">
        <w:r>
          <w:rPr>
            <w:rStyle w:val="Hyperlink"/>
          </w:rPr>
          <w:t>[6]</w:t>
        </w:r>
      </w:hyperlink>
      <w:r>
        <w:t xml:space="preserve"> </w:t>
      </w:r>
      <w:hyperlink r:id="rId135">
        <w:r>
          <w:rPr>
            <w:rStyle w:val="Hyperlink"/>
          </w:rPr>
          <w:t>[25]</w:t>
        </w:r>
      </w:hyperlink>
      <w:r>
        <w:t xml:space="preserve"> </w:t>
      </w:r>
      <w:hyperlink r:id="rId136">
        <w:r>
          <w:rPr>
            <w:rStyle w:val="Hyperlink"/>
          </w:rPr>
          <w:t>[33]</w:t>
        </w:r>
      </w:hyperlink>
      <w:r>
        <w:t xml:space="preserve"> </w:t>
      </w:r>
      <w:hyperlink r:id="rId137">
        <w:r>
          <w:rPr>
            <w:rStyle w:val="Hyperlink"/>
          </w:rPr>
          <w:t>[50]</w:t>
        </w:r>
      </w:hyperlink>
      <w:r>
        <w:t xml:space="preserve"> </w:t>
      </w:r>
      <w:hyperlink r:id="rId138">
        <w:r>
          <w:rPr>
            <w:rStyle w:val="Hyperlink"/>
          </w:rPr>
          <w:t>[70]</w:t>
        </w:r>
      </w:hyperlink>
      <w:r>
        <w:t xml:space="preserve"> </w:t>
      </w:r>
      <w:hyperlink r:id="rId139">
        <w:r>
          <w:rPr>
            <w:rStyle w:val="Hyperlink"/>
          </w:rPr>
          <w:t>[83]</w:t>
        </w:r>
      </w:hyperlink>
      <w:r>
        <w:t xml:space="preserve"> AI Transformation Is a Workforce Transformation | BCG</w:t>
      </w:r>
    </w:p>
    <w:p w14:paraId="6A52E6F3" w14:textId="77777777" w:rsidR="00C66969" w:rsidRDefault="00000000">
      <w:pPr>
        <w:pStyle w:val="BodyText"/>
      </w:pPr>
      <w:hyperlink r:id="rId140">
        <w:r>
          <w:rPr>
            <w:rStyle w:val="Hyperlink"/>
          </w:rPr>
          <w:t>https://www.bcg.com/publications/2026/ai-transformation-is-a-workforce-transformation?utm_source=chatgpt.com</w:t>
        </w:r>
      </w:hyperlink>
    </w:p>
    <w:p w14:paraId="0972DE42" w14:textId="77777777" w:rsidR="00C66969" w:rsidRDefault="00000000">
      <w:pPr>
        <w:pStyle w:val="BodyText"/>
      </w:pPr>
      <w:hyperlink r:id="rId141">
        <w:r>
          <w:rPr>
            <w:rStyle w:val="Hyperlink"/>
          </w:rPr>
          <w:t>[7]</w:t>
        </w:r>
      </w:hyperlink>
      <w:r>
        <w:t xml:space="preserve"> </w:t>
      </w:r>
      <w:hyperlink r:id="rId142">
        <w:r>
          <w:rPr>
            <w:rStyle w:val="Hyperlink"/>
          </w:rPr>
          <w:t>[32]</w:t>
        </w:r>
      </w:hyperlink>
      <w:r>
        <w:t xml:space="preserve"> </w:t>
      </w:r>
      <w:hyperlink r:id="rId143">
        <w:r>
          <w:rPr>
            <w:rStyle w:val="Hyperlink"/>
          </w:rPr>
          <w:t>[40]</w:t>
        </w:r>
      </w:hyperlink>
      <w:r>
        <w:t xml:space="preserve"> </w:t>
      </w:r>
      <w:hyperlink r:id="rId144">
        <w:r>
          <w:rPr>
            <w:rStyle w:val="Hyperlink"/>
          </w:rPr>
          <w:t>[73]</w:t>
        </w:r>
      </w:hyperlink>
      <w:r>
        <w:t xml:space="preserve"> AI in the workplace: A report for 2025 | McKinsey</w:t>
      </w:r>
    </w:p>
    <w:p w14:paraId="16C5459F" w14:textId="77777777" w:rsidR="00C66969" w:rsidRDefault="00000000">
      <w:pPr>
        <w:pStyle w:val="BodyText"/>
      </w:pPr>
      <w:hyperlink r:id="rId145">
        <w:r>
          <w:rPr>
            <w:rStyle w:val="Hyperlink"/>
          </w:rPr>
          <w:t>https://www.mckinsey.com/capabilities/tech-and-ai/our-insights/superagency-in-the-workplace-empowering-people-to-unlock-ais-full-potential-at-work?utm_source=chatgpt.com</w:t>
        </w:r>
      </w:hyperlink>
    </w:p>
    <w:p w14:paraId="290CAEB8" w14:textId="77777777" w:rsidR="00C66969" w:rsidRDefault="00000000">
      <w:pPr>
        <w:pStyle w:val="BodyText"/>
      </w:pPr>
      <w:hyperlink r:id="rId146">
        <w:r>
          <w:rPr>
            <w:rStyle w:val="Hyperlink"/>
          </w:rPr>
          <w:t>[8]</w:t>
        </w:r>
      </w:hyperlink>
      <w:r>
        <w:t xml:space="preserve"> </w:t>
      </w:r>
      <w:hyperlink r:id="rId147">
        <w:r>
          <w:rPr>
            <w:rStyle w:val="Hyperlink"/>
          </w:rPr>
          <w:t>[30]</w:t>
        </w:r>
      </w:hyperlink>
      <w:r>
        <w:t xml:space="preserve"> </w:t>
      </w:r>
      <w:hyperlink r:id="rId148">
        <w:r>
          <w:rPr>
            <w:rStyle w:val="Hyperlink"/>
          </w:rPr>
          <w:t>[41]</w:t>
        </w:r>
      </w:hyperlink>
      <w:r>
        <w:t xml:space="preserve"> </w:t>
      </w:r>
      <w:hyperlink r:id="rId149">
        <w:r>
          <w:rPr>
            <w:rStyle w:val="Hyperlink"/>
          </w:rPr>
          <w:t>[48]</w:t>
        </w:r>
      </w:hyperlink>
      <w:r>
        <w:t xml:space="preserve"> </w:t>
      </w:r>
      <w:hyperlink r:id="rId150">
        <w:r>
          <w:rPr>
            <w:rStyle w:val="Hyperlink"/>
          </w:rPr>
          <w:t>[59]</w:t>
        </w:r>
      </w:hyperlink>
      <w:r>
        <w:t xml:space="preserve"> </w:t>
      </w:r>
      <w:hyperlink r:id="rId151">
        <w:r>
          <w:rPr>
            <w:rStyle w:val="Hyperlink"/>
          </w:rPr>
          <w:t>[68]</w:t>
        </w:r>
      </w:hyperlink>
      <w:r>
        <w:t xml:space="preserve"> </w:t>
      </w:r>
      <w:hyperlink r:id="rId152">
        <w:r>
          <w:rPr>
            <w:rStyle w:val="Hyperlink"/>
          </w:rPr>
          <w:t>[74]</w:t>
        </w:r>
      </w:hyperlink>
      <w:r>
        <w:t xml:space="preserve"> </w:t>
      </w:r>
      <w:hyperlink r:id="rId153">
        <w:r>
          <w:rPr>
            <w:rStyle w:val="Hyperlink"/>
          </w:rPr>
          <w:t>[87]</w:t>
        </w:r>
      </w:hyperlink>
      <w:r>
        <w:t xml:space="preserve"> https://assets.new.siemens.com/siemens/assets/api/uuid%3Ace0ea29d-0431-4b8f-96c9-47d986eb4624/HQDIPR202505097159EN.pdf</w:t>
      </w:r>
    </w:p>
    <w:p w14:paraId="66978708" w14:textId="77777777" w:rsidR="00C66969" w:rsidRDefault="00000000">
      <w:pPr>
        <w:pStyle w:val="BodyText"/>
      </w:pPr>
      <w:hyperlink r:id="rId154">
        <w:r>
          <w:rPr>
            <w:rStyle w:val="Hyperlink"/>
          </w:rPr>
          <w:t>https://assets.new.siemens.com/siemens/assets/api/uuid%3Ace0ea29d-0431-4b8f-96c9-47d986eb4624/HQDIPR202505097159EN.pdf?utm_source=chatgpt.com</w:t>
        </w:r>
      </w:hyperlink>
    </w:p>
    <w:p w14:paraId="5E2434F7" w14:textId="77777777" w:rsidR="00C66969" w:rsidRDefault="00000000">
      <w:pPr>
        <w:pStyle w:val="BodyText"/>
      </w:pPr>
      <w:hyperlink r:id="rId155">
        <w:r>
          <w:rPr>
            <w:rStyle w:val="Hyperlink"/>
          </w:rPr>
          <w:t>[9]</w:t>
        </w:r>
      </w:hyperlink>
      <w:r>
        <w:t xml:space="preserve"> </w:t>
      </w:r>
      <w:hyperlink r:id="rId156">
        <w:r>
          <w:rPr>
            <w:rStyle w:val="Hyperlink"/>
          </w:rPr>
          <w:t>[10]</w:t>
        </w:r>
      </w:hyperlink>
      <w:r>
        <w:t xml:space="preserve"> </w:t>
      </w:r>
      <w:hyperlink r:id="rId157">
        <w:r>
          <w:rPr>
            <w:rStyle w:val="Hyperlink"/>
          </w:rPr>
          <w:t>[11]</w:t>
        </w:r>
      </w:hyperlink>
      <w:r>
        <w:t xml:space="preserve"> </w:t>
      </w:r>
      <w:hyperlink r:id="rId158">
        <w:r>
          <w:rPr>
            <w:rStyle w:val="Hyperlink"/>
          </w:rPr>
          <w:t>[35]</w:t>
        </w:r>
      </w:hyperlink>
      <w:r>
        <w:t xml:space="preserve"> </w:t>
      </w:r>
      <w:hyperlink r:id="rId159">
        <w:r>
          <w:rPr>
            <w:rStyle w:val="Hyperlink"/>
          </w:rPr>
          <w:t>[37]</w:t>
        </w:r>
      </w:hyperlink>
      <w:r>
        <w:t xml:space="preserve"> </w:t>
      </w:r>
      <w:hyperlink r:id="rId160">
        <w:r>
          <w:rPr>
            <w:rStyle w:val="Hyperlink"/>
          </w:rPr>
          <w:t>[38]</w:t>
        </w:r>
      </w:hyperlink>
      <w:r>
        <w:t xml:space="preserve"> </w:t>
      </w:r>
      <w:hyperlink r:id="rId161">
        <w:r>
          <w:rPr>
            <w:rStyle w:val="Hyperlink"/>
          </w:rPr>
          <w:t>[61]</w:t>
        </w:r>
      </w:hyperlink>
      <w:r>
        <w:t xml:space="preserve"> </w:t>
      </w:r>
      <w:hyperlink r:id="rId162">
        <w:r>
          <w:rPr>
            <w:rStyle w:val="Hyperlink"/>
          </w:rPr>
          <w:t>[64]</w:t>
        </w:r>
      </w:hyperlink>
      <w:r>
        <w:t xml:space="preserve"> </w:t>
      </w:r>
      <w:hyperlink r:id="rId163">
        <w:r>
          <w:rPr>
            <w:rStyle w:val="Hyperlink"/>
          </w:rPr>
          <w:t>[71]</w:t>
        </w:r>
      </w:hyperlink>
      <w:r>
        <w:t xml:space="preserve"> Gartner Predicts 30% of Generative AI Projects Will Be Abandoned After Proof of Concept By End of 2025</w:t>
      </w:r>
    </w:p>
    <w:p w14:paraId="2E10D99F" w14:textId="77777777" w:rsidR="00C66969" w:rsidRDefault="00000000">
      <w:pPr>
        <w:pStyle w:val="BodyText"/>
      </w:pPr>
      <w:hyperlink r:id="rId164">
        <w:r>
          <w:rPr>
            <w:rStyle w:val="Hyperlink"/>
          </w:rPr>
          <w:t>https://www.gartner.com/en/newsroom/press-releases/2024-07-29-gartner-predicts-30-percent-of-generative-ai-projects-will-be-abandoned-after-proof-of-concept-by-end-of-2025?utm_source=chatgpt.com</w:t>
        </w:r>
      </w:hyperlink>
    </w:p>
    <w:p w14:paraId="57798632" w14:textId="77777777" w:rsidR="00C66969" w:rsidRDefault="00000000">
      <w:pPr>
        <w:pStyle w:val="BodyText"/>
      </w:pPr>
      <w:hyperlink r:id="rId165">
        <w:r>
          <w:rPr>
            <w:rStyle w:val="Hyperlink"/>
          </w:rPr>
          <w:t>[12]</w:t>
        </w:r>
      </w:hyperlink>
      <w:r>
        <w:t xml:space="preserve"> </w:t>
      </w:r>
      <w:hyperlink r:id="rId166">
        <w:r>
          <w:rPr>
            <w:rStyle w:val="Hyperlink"/>
          </w:rPr>
          <w:t>[108]</w:t>
        </w:r>
      </w:hyperlink>
      <w:r>
        <w:t xml:space="preserve"> AI and work</w:t>
      </w:r>
    </w:p>
    <w:p w14:paraId="6C1E1968" w14:textId="77777777" w:rsidR="00C66969" w:rsidRDefault="00000000">
      <w:pPr>
        <w:pStyle w:val="BodyText"/>
      </w:pPr>
      <w:hyperlink r:id="rId167">
        <w:r>
          <w:rPr>
            <w:rStyle w:val="Hyperlink"/>
          </w:rPr>
          <w:t>https://www.oecd.org/en/topics/ai-and-work.html?utm_source=chatgpt.com</w:t>
        </w:r>
      </w:hyperlink>
    </w:p>
    <w:p w14:paraId="59C1A48A" w14:textId="77777777" w:rsidR="00C66969" w:rsidRDefault="00000000">
      <w:pPr>
        <w:pStyle w:val="BodyText"/>
      </w:pPr>
      <w:hyperlink r:id="rId168">
        <w:r>
          <w:rPr>
            <w:rStyle w:val="Hyperlink"/>
          </w:rPr>
          <w:t>[13]</w:t>
        </w:r>
      </w:hyperlink>
      <w:r>
        <w:t xml:space="preserve"> </w:t>
      </w:r>
      <w:hyperlink r:id="rId169">
        <w:r>
          <w:rPr>
            <w:rStyle w:val="Hyperlink"/>
          </w:rPr>
          <w:t>[16]</w:t>
        </w:r>
      </w:hyperlink>
      <w:r>
        <w:t xml:space="preserve"> </w:t>
      </w:r>
      <w:hyperlink r:id="rId170">
        <w:r>
          <w:rPr>
            <w:rStyle w:val="Hyperlink"/>
          </w:rPr>
          <w:t>[23]</w:t>
        </w:r>
      </w:hyperlink>
      <w:r>
        <w:t xml:space="preserve"> </w:t>
      </w:r>
      <w:hyperlink r:id="rId171">
        <w:r>
          <w:rPr>
            <w:rStyle w:val="Hyperlink"/>
          </w:rPr>
          <w:t>[69]</w:t>
        </w:r>
      </w:hyperlink>
      <w:r>
        <w:t xml:space="preserve"> </w:t>
      </w:r>
      <w:hyperlink r:id="rId172">
        <w:r>
          <w:rPr>
            <w:rStyle w:val="Hyperlink"/>
          </w:rPr>
          <w:t>[81]</w:t>
        </w:r>
      </w:hyperlink>
      <w:r>
        <w:t xml:space="preserve"> https://www.mckinsey.com/~/media/mckinsey/business%20functions/quantumblack/our%20insights/the%20state%20of%20ai/2025/the-state-of-ai-how-organizations-are-rewiring-to-capture-value_final.pdf</w:t>
      </w:r>
    </w:p>
    <w:p w14:paraId="74D2226A" w14:textId="77777777" w:rsidR="00C66969" w:rsidRDefault="00000000">
      <w:pPr>
        <w:pStyle w:val="BodyText"/>
      </w:pPr>
      <w:hyperlink r:id="rId173">
        <w:r>
          <w:rPr>
            <w:rStyle w:val="Hyperlink"/>
          </w:rPr>
          <w:t>https://www.mckinsey.com/~/media/mckinsey/business%20functions/quantumblack/our%20insights/the%20state%20of%20ai/2025/the-state-of-ai-how-organizations-are-rewiring-to-capture-value_final.pdf?utm_source=chatgpt.com</w:t>
        </w:r>
      </w:hyperlink>
    </w:p>
    <w:p w14:paraId="3C7F2602" w14:textId="77777777" w:rsidR="00C66969" w:rsidRDefault="00000000">
      <w:pPr>
        <w:pStyle w:val="BodyText"/>
      </w:pPr>
      <w:hyperlink r:id="rId174">
        <w:r>
          <w:rPr>
            <w:rStyle w:val="Hyperlink"/>
          </w:rPr>
          <w:t>[14]</w:t>
        </w:r>
      </w:hyperlink>
      <w:r>
        <w:t xml:space="preserve"> </w:t>
      </w:r>
      <w:hyperlink r:id="rId175">
        <w:r>
          <w:rPr>
            <w:rStyle w:val="Hyperlink"/>
          </w:rPr>
          <w:t>[42]</w:t>
        </w:r>
      </w:hyperlink>
      <w:r>
        <w:t xml:space="preserve"> </w:t>
      </w:r>
      <w:hyperlink r:id="rId176">
        <w:r>
          <w:rPr>
            <w:rStyle w:val="Hyperlink"/>
          </w:rPr>
          <w:t>[93]</w:t>
        </w:r>
      </w:hyperlink>
      <w:r>
        <w:t xml:space="preserve"> Enterprise privacy at OpenAI | OpenAI</w:t>
      </w:r>
    </w:p>
    <w:p w14:paraId="74E1EAF9" w14:textId="77777777" w:rsidR="00C66969" w:rsidRDefault="00000000">
      <w:pPr>
        <w:pStyle w:val="BodyText"/>
      </w:pPr>
      <w:hyperlink r:id="rId177">
        <w:r>
          <w:rPr>
            <w:rStyle w:val="Hyperlink"/>
          </w:rPr>
          <w:t>https://openai.com/enterprise-privacy/?utm_source=chatgpt.com</w:t>
        </w:r>
      </w:hyperlink>
    </w:p>
    <w:p w14:paraId="1A0040E7" w14:textId="77777777" w:rsidR="00C66969" w:rsidRDefault="00000000">
      <w:pPr>
        <w:pStyle w:val="BodyText"/>
      </w:pPr>
      <w:hyperlink r:id="rId178">
        <w:r>
          <w:rPr>
            <w:rStyle w:val="Hyperlink"/>
          </w:rPr>
          <w:t>[17]</w:t>
        </w:r>
      </w:hyperlink>
      <w:r>
        <w:t xml:space="preserve"> </w:t>
      </w:r>
      <w:hyperlink r:id="rId179">
        <w:r>
          <w:rPr>
            <w:rStyle w:val="Hyperlink"/>
          </w:rPr>
          <w:t>[19]</w:t>
        </w:r>
      </w:hyperlink>
      <w:r>
        <w:t xml:space="preserve"> </w:t>
      </w:r>
      <w:hyperlink r:id="rId180">
        <w:r>
          <w:rPr>
            <w:rStyle w:val="Hyperlink"/>
          </w:rPr>
          <w:t>[56]</w:t>
        </w:r>
      </w:hyperlink>
      <w:r>
        <w:t xml:space="preserve"> Canva Enterprise - your organization's all-in-one design tool</w:t>
      </w:r>
    </w:p>
    <w:p w14:paraId="16C6ADDF" w14:textId="77777777" w:rsidR="00C66969" w:rsidRDefault="00000000">
      <w:pPr>
        <w:pStyle w:val="BodyText"/>
      </w:pPr>
      <w:hyperlink r:id="rId181">
        <w:r>
          <w:rPr>
            <w:rStyle w:val="Hyperlink"/>
          </w:rPr>
          <w:t>https://www.canva.com/enterprise/?utm_source=chatgpt.com</w:t>
        </w:r>
      </w:hyperlink>
    </w:p>
    <w:p w14:paraId="5F08F038" w14:textId="77777777" w:rsidR="00C66969" w:rsidRDefault="00000000">
      <w:pPr>
        <w:pStyle w:val="BodyText"/>
      </w:pPr>
      <w:hyperlink r:id="rId182">
        <w:r>
          <w:rPr>
            <w:rStyle w:val="Hyperlink"/>
          </w:rPr>
          <w:t>[18]</w:t>
        </w:r>
      </w:hyperlink>
      <w:r>
        <w:t xml:space="preserve"> </w:t>
      </w:r>
      <w:hyperlink r:id="rId183">
        <w:r>
          <w:rPr>
            <w:rStyle w:val="Hyperlink"/>
          </w:rPr>
          <w:t>[65]</w:t>
        </w:r>
      </w:hyperlink>
      <w:r>
        <w:t xml:space="preserve"> </w:t>
      </w:r>
      <w:hyperlink r:id="rId184">
        <w:r>
          <w:rPr>
            <w:rStyle w:val="Hyperlink"/>
          </w:rPr>
          <w:t>[72]</w:t>
        </w:r>
      </w:hyperlink>
      <w:r>
        <w:t xml:space="preserve"> </w:t>
      </w:r>
      <w:hyperlink r:id="rId185">
        <w:r>
          <w:rPr>
            <w:rStyle w:val="Hyperlink"/>
          </w:rPr>
          <w:t>[106]</w:t>
        </w:r>
      </w:hyperlink>
      <w:r>
        <w:t xml:space="preserve"> Artificial Intelligence Risk Management Framework</w:t>
      </w:r>
    </w:p>
    <w:p w14:paraId="74F474A0" w14:textId="77777777" w:rsidR="00C66969" w:rsidRDefault="00000000">
      <w:pPr>
        <w:pStyle w:val="BodyText"/>
      </w:pPr>
      <w:hyperlink r:id="rId186">
        <w:r>
          <w:rPr>
            <w:rStyle w:val="Hyperlink"/>
          </w:rPr>
          <w:t>https://www.nist.gov/publications/artificial-intelligence-risk-management-framework-generative-artificial-intelligence?utm_source=chatgpt.com</w:t>
        </w:r>
      </w:hyperlink>
    </w:p>
    <w:p w14:paraId="612B079F" w14:textId="77777777" w:rsidR="00C66969" w:rsidRDefault="00000000">
      <w:pPr>
        <w:pStyle w:val="BodyText"/>
      </w:pPr>
      <w:hyperlink r:id="rId187">
        <w:r>
          <w:rPr>
            <w:rStyle w:val="Hyperlink"/>
          </w:rPr>
          <w:t>[20]</w:t>
        </w:r>
      </w:hyperlink>
      <w:r>
        <w:t xml:space="preserve"> </w:t>
      </w:r>
      <w:hyperlink r:id="rId188">
        <w:r>
          <w:rPr>
            <w:rStyle w:val="Hyperlink"/>
          </w:rPr>
          <w:t>[97]</w:t>
        </w:r>
      </w:hyperlink>
      <w:r>
        <w:t xml:space="preserve"> What is GitHub Copilot?</w:t>
      </w:r>
    </w:p>
    <w:p w14:paraId="4AD0555F" w14:textId="77777777" w:rsidR="00C66969" w:rsidRDefault="00000000">
      <w:pPr>
        <w:pStyle w:val="BodyText"/>
      </w:pPr>
      <w:hyperlink r:id="rId189">
        <w:r>
          <w:rPr>
            <w:rStyle w:val="Hyperlink"/>
          </w:rPr>
          <w:t>https://docs.github.com/en/copilot/get-started/what-is-github-copilot?utm_source=chatgpt.com</w:t>
        </w:r>
      </w:hyperlink>
    </w:p>
    <w:p w14:paraId="35680BF5" w14:textId="77777777" w:rsidR="00C66969" w:rsidRDefault="00000000">
      <w:pPr>
        <w:pStyle w:val="BodyText"/>
      </w:pPr>
      <w:hyperlink r:id="rId190">
        <w:r>
          <w:rPr>
            <w:rStyle w:val="Hyperlink"/>
          </w:rPr>
          <w:t>[21]</w:t>
        </w:r>
      </w:hyperlink>
      <w:r>
        <w:t xml:space="preserve"> </w:t>
      </w:r>
      <w:hyperlink r:id="rId191">
        <w:r>
          <w:rPr>
            <w:rStyle w:val="Hyperlink"/>
          </w:rPr>
          <w:t>[91]</w:t>
        </w:r>
      </w:hyperlink>
      <w:r>
        <w:t xml:space="preserve"> Artificial Intelligence (AI) in Manufacturing</w:t>
      </w:r>
    </w:p>
    <w:p w14:paraId="739F85CD" w14:textId="77777777" w:rsidR="00C66969" w:rsidRDefault="00000000">
      <w:pPr>
        <w:pStyle w:val="BodyText"/>
      </w:pPr>
      <w:hyperlink r:id="rId192">
        <w:r>
          <w:rPr>
            <w:rStyle w:val="Hyperlink"/>
          </w:rPr>
          <w:t>https://www.bosch.com/stories/ai-in-manufacturing/?utm_source=chatgpt.com</w:t>
        </w:r>
      </w:hyperlink>
    </w:p>
    <w:p w14:paraId="49DCF478" w14:textId="77777777" w:rsidR="00C66969" w:rsidRDefault="00000000">
      <w:pPr>
        <w:pStyle w:val="BodyText"/>
      </w:pPr>
      <w:hyperlink r:id="rId193">
        <w:r>
          <w:rPr>
            <w:rStyle w:val="Hyperlink"/>
          </w:rPr>
          <w:t>[22]</w:t>
        </w:r>
      </w:hyperlink>
      <w:r>
        <w:t xml:space="preserve"> </w:t>
      </w:r>
      <w:hyperlink r:id="rId194">
        <w:r>
          <w:rPr>
            <w:rStyle w:val="Hyperlink"/>
          </w:rPr>
          <w:t>[51]</w:t>
        </w:r>
      </w:hyperlink>
      <w:r>
        <w:t xml:space="preserve"> </w:t>
      </w:r>
      <w:hyperlink r:id="rId195">
        <w:r>
          <w:rPr>
            <w:rStyle w:val="Hyperlink"/>
          </w:rPr>
          <w:t>[62]</w:t>
        </w:r>
      </w:hyperlink>
      <w:r>
        <w:t xml:space="preserve"> </w:t>
      </w:r>
      <w:hyperlink r:id="rId196">
        <w:r>
          <w:rPr>
            <w:rStyle w:val="Hyperlink"/>
          </w:rPr>
          <w:t>[67]</w:t>
        </w:r>
      </w:hyperlink>
      <w:r>
        <w:t xml:space="preserve"> </w:t>
      </w:r>
      <w:hyperlink r:id="rId197">
        <w:r>
          <w:rPr>
            <w:rStyle w:val="Hyperlink"/>
          </w:rPr>
          <w:t>[76]</w:t>
        </w:r>
      </w:hyperlink>
      <w:r>
        <w:t xml:space="preserve"> The 2025 AI Index Report | Stanford HAI</w:t>
      </w:r>
    </w:p>
    <w:p w14:paraId="3C9B881F" w14:textId="77777777" w:rsidR="00C66969" w:rsidRDefault="00000000">
      <w:pPr>
        <w:pStyle w:val="BodyText"/>
      </w:pPr>
      <w:hyperlink r:id="rId198">
        <w:r>
          <w:rPr>
            <w:rStyle w:val="Hyperlink"/>
          </w:rPr>
          <w:t>https://hai.stanford.edu/ai-index/2025-ai-index-report?utm_source=chatgpt.com</w:t>
        </w:r>
      </w:hyperlink>
    </w:p>
    <w:p w14:paraId="35C1CFA6" w14:textId="77777777" w:rsidR="00C66969" w:rsidRDefault="00000000">
      <w:pPr>
        <w:pStyle w:val="BodyText"/>
      </w:pPr>
      <w:hyperlink r:id="rId199">
        <w:r>
          <w:rPr>
            <w:rStyle w:val="Hyperlink"/>
          </w:rPr>
          <w:t>[28]</w:t>
        </w:r>
      </w:hyperlink>
      <w:r>
        <w:t xml:space="preserve"> </w:t>
      </w:r>
      <w:hyperlink r:id="rId200">
        <w:r>
          <w:rPr>
            <w:rStyle w:val="Hyperlink"/>
          </w:rPr>
          <w:t>[36]</w:t>
        </w:r>
      </w:hyperlink>
      <w:r>
        <w:t xml:space="preserve"> </w:t>
      </w:r>
      <w:hyperlink r:id="rId201">
        <w:r>
          <w:rPr>
            <w:rStyle w:val="Hyperlink"/>
          </w:rPr>
          <w:t>[39]</w:t>
        </w:r>
      </w:hyperlink>
      <w:r>
        <w:t xml:space="preserve"> </w:t>
      </w:r>
      <w:hyperlink r:id="rId202">
        <w:r>
          <w:rPr>
            <w:rStyle w:val="Hyperlink"/>
          </w:rPr>
          <w:t>[60]</w:t>
        </w:r>
      </w:hyperlink>
      <w:r>
        <w:t xml:space="preserve"> </w:t>
      </w:r>
      <w:hyperlink r:id="rId203">
        <w:r>
          <w:rPr>
            <w:rStyle w:val="Hyperlink"/>
          </w:rPr>
          <w:t>[66]</w:t>
        </w:r>
      </w:hyperlink>
      <w:r>
        <w:t xml:space="preserve"> </w:t>
      </w:r>
      <w:hyperlink r:id="rId204">
        <w:r>
          <w:rPr>
            <w:rStyle w:val="Hyperlink"/>
          </w:rPr>
          <w:t>[82]</w:t>
        </w:r>
      </w:hyperlink>
      <w:r>
        <w:t xml:space="preserve"> AI at Work 2025: Momentum Builds, but Gaps Remain | BCG</w:t>
      </w:r>
    </w:p>
    <w:p w14:paraId="6747EA98" w14:textId="77777777" w:rsidR="00C66969" w:rsidRDefault="00000000">
      <w:pPr>
        <w:pStyle w:val="BodyText"/>
      </w:pPr>
      <w:hyperlink r:id="rId205">
        <w:r>
          <w:rPr>
            <w:rStyle w:val="Hyperlink"/>
          </w:rPr>
          <w:t>https://www.bcg.com/publications/2025/ai-at-work-momentum-builds-but-gaps-remain?utm_source=chatgpt.com</w:t>
        </w:r>
      </w:hyperlink>
    </w:p>
    <w:p w14:paraId="4CFFBA83" w14:textId="77777777" w:rsidR="00C66969" w:rsidRDefault="00000000">
      <w:pPr>
        <w:pStyle w:val="BodyText"/>
      </w:pPr>
      <w:hyperlink r:id="rId206">
        <w:r>
          <w:rPr>
            <w:rStyle w:val="Hyperlink"/>
          </w:rPr>
          <w:t>[29]</w:t>
        </w:r>
      </w:hyperlink>
      <w:r>
        <w:t xml:space="preserve"> </w:t>
      </w:r>
      <w:hyperlink r:id="rId207">
        <w:r>
          <w:rPr>
            <w:rStyle w:val="Hyperlink"/>
          </w:rPr>
          <w:t>[86]</w:t>
        </w:r>
      </w:hyperlink>
      <w:r>
        <w:t xml:space="preserve"> The three biggest GenAI priorities for industrial manufacturers | PwC </w:t>
      </w:r>
    </w:p>
    <w:p w14:paraId="09A2FFA5" w14:textId="77777777" w:rsidR="00C66969" w:rsidRDefault="00000000">
      <w:pPr>
        <w:pStyle w:val="BodyText"/>
      </w:pPr>
      <w:hyperlink r:id="rId208">
        <w:r>
          <w:rPr>
            <w:rStyle w:val="Hyperlink"/>
          </w:rPr>
          <w:t>https://www.pwc.com/gx/en/issues/c-suite-insights/the-leadership-agenda/genai-for-industrial-manufacturers.html?utm_source=chatgpt.com</w:t>
        </w:r>
      </w:hyperlink>
    </w:p>
    <w:p w14:paraId="4D361E6E" w14:textId="77777777" w:rsidR="00C66969" w:rsidRDefault="00000000">
      <w:pPr>
        <w:pStyle w:val="BodyText"/>
      </w:pPr>
      <w:hyperlink r:id="rId209">
        <w:r>
          <w:rPr>
            <w:rStyle w:val="Hyperlink"/>
          </w:rPr>
          <w:t>[31]</w:t>
        </w:r>
      </w:hyperlink>
      <w:r>
        <w:t xml:space="preserve"> </w:t>
      </w:r>
      <w:hyperlink r:id="rId210">
        <w:r>
          <w:rPr>
            <w:rStyle w:val="Hyperlink"/>
          </w:rPr>
          <w:t>[49]</w:t>
        </w:r>
      </w:hyperlink>
      <w:r>
        <w:t xml:space="preserve"> </w:t>
      </w:r>
      <w:hyperlink r:id="rId211">
        <w:r>
          <w:rPr>
            <w:rStyle w:val="Hyperlink"/>
          </w:rPr>
          <w:t>[85]</w:t>
        </w:r>
      </w:hyperlink>
      <w:r>
        <w:t xml:space="preserve"> Generative AI in Manufacturing | Deloitte US</w:t>
      </w:r>
    </w:p>
    <w:p w14:paraId="303A325C" w14:textId="77777777" w:rsidR="00C66969" w:rsidRDefault="00000000">
      <w:pPr>
        <w:pStyle w:val="BodyText"/>
      </w:pPr>
      <w:hyperlink r:id="rId212">
        <w:r>
          <w:rPr>
            <w:rStyle w:val="Hyperlink"/>
          </w:rPr>
          <w:t>https://www.deloitte.com/us/en/services/consulting/blogs/business-operations-room/generative-ai-in-manufacturing.html?utm_source=chatgpt.com</w:t>
        </w:r>
      </w:hyperlink>
    </w:p>
    <w:p w14:paraId="43AAC971" w14:textId="77777777" w:rsidR="00C66969" w:rsidRDefault="00000000">
      <w:pPr>
        <w:pStyle w:val="BodyText"/>
      </w:pPr>
      <w:hyperlink r:id="rId213">
        <w:r>
          <w:rPr>
            <w:rStyle w:val="Hyperlink"/>
          </w:rPr>
          <w:t>[43]</w:t>
        </w:r>
      </w:hyperlink>
      <w:r>
        <w:t xml:space="preserve"> </w:t>
      </w:r>
      <w:hyperlink r:id="rId214">
        <w:r>
          <w:rPr>
            <w:rStyle w:val="Hyperlink"/>
          </w:rPr>
          <w:t>[63]</w:t>
        </w:r>
      </w:hyperlink>
      <w:r>
        <w:t xml:space="preserve"> </w:t>
      </w:r>
      <w:hyperlink r:id="rId215">
        <w:r>
          <w:rPr>
            <w:rStyle w:val="Hyperlink"/>
          </w:rPr>
          <w:t>[77]</w:t>
        </w:r>
      </w:hyperlink>
      <w:r>
        <w:t xml:space="preserve"> Gartner Forecasts Worldwide GenAI Spending to Reach $644 Billion in 2025</w:t>
      </w:r>
    </w:p>
    <w:p w14:paraId="09FEBB9C" w14:textId="77777777" w:rsidR="00C66969" w:rsidRDefault="00000000">
      <w:pPr>
        <w:pStyle w:val="BodyText"/>
      </w:pPr>
      <w:hyperlink r:id="rId216">
        <w:r>
          <w:rPr>
            <w:rStyle w:val="Hyperlink"/>
          </w:rPr>
          <w:t>https://www.gartner.com/en/newsroom/press-releases/2025-03-31-gartner-forecasts-worldwide-genai-spending-to-reach-644-billion-in-2025?utm_source=chatgpt.com</w:t>
        </w:r>
      </w:hyperlink>
    </w:p>
    <w:p w14:paraId="0C70150F" w14:textId="77777777" w:rsidR="00C66969" w:rsidRDefault="00000000">
      <w:pPr>
        <w:pStyle w:val="BodyText"/>
      </w:pPr>
      <w:hyperlink r:id="rId217">
        <w:r>
          <w:rPr>
            <w:rStyle w:val="Hyperlink"/>
          </w:rPr>
          <w:t>[44]</w:t>
        </w:r>
      </w:hyperlink>
      <w:r>
        <w:t xml:space="preserve"> </w:t>
      </w:r>
      <w:hyperlink r:id="rId218">
        <w:r>
          <w:rPr>
            <w:rStyle w:val="Hyperlink"/>
          </w:rPr>
          <w:t>[52]</w:t>
        </w:r>
      </w:hyperlink>
      <w:r>
        <w:t xml:space="preserve"> Perplexity Enterprise</w:t>
      </w:r>
    </w:p>
    <w:p w14:paraId="42E49B91" w14:textId="77777777" w:rsidR="00C66969" w:rsidRDefault="00000000">
      <w:pPr>
        <w:pStyle w:val="BodyText"/>
      </w:pPr>
      <w:hyperlink r:id="rId219">
        <w:r>
          <w:rPr>
            <w:rStyle w:val="Hyperlink"/>
          </w:rPr>
          <w:t>https://www.perplexity.ai/enterprise?utm_source=chatgpt.com</w:t>
        </w:r>
      </w:hyperlink>
    </w:p>
    <w:p w14:paraId="5730EF94" w14:textId="77777777" w:rsidR="00C66969" w:rsidRDefault="00000000">
      <w:pPr>
        <w:pStyle w:val="BodyText"/>
      </w:pPr>
      <w:hyperlink r:id="rId220">
        <w:r>
          <w:rPr>
            <w:rStyle w:val="Hyperlink"/>
          </w:rPr>
          <w:t>[45]</w:t>
        </w:r>
      </w:hyperlink>
      <w:r>
        <w:t xml:space="preserve"> </w:t>
      </w:r>
      <w:hyperlink r:id="rId221">
        <w:r>
          <w:rPr>
            <w:rStyle w:val="Hyperlink"/>
          </w:rPr>
          <w:t>[46]</w:t>
        </w:r>
      </w:hyperlink>
      <w:r>
        <w:t xml:space="preserve"> </w:t>
      </w:r>
      <w:hyperlink r:id="rId222">
        <w:r>
          <w:rPr>
            <w:rStyle w:val="Hyperlink"/>
          </w:rPr>
          <w:t>[100]</w:t>
        </w:r>
      </w:hyperlink>
      <w:r>
        <w:t xml:space="preserve"> Discord</w:t>
      </w:r>
    </w:p>
    <w:p w14:paraId="0B63DBCF" w14:textId="77777777" w:rsidR="00C66969" w:rsidRDefault="00000000">
      <w:pPr>
        <w:pStyle w:val="BodyText"/>
      </w:pPr>
      <w:hyperlink r:id="rId223">
        <w:r>
          <w:rPr>
            <w:rStyle w:val="Hyperlink"/>
          </w:rPr>
          <w:t>https://windsurf.com/security?utm_source=chatgpt.com</w:t>
        </w:r>
      </w:hyperlink>
    </w:p>
    <w:p w14:paraId="10F43BEA" w14:textId="77777777" w:rsidR="00C66969" w:rsidRDefault="00000000">
      <w:pPr>
        <w:pStyle w:val="BodyText"/>
      </w:pPr>
      <w:hyperlink r:id="rId224">
        <w:r>
          <w:rPr>
            <w:rStyle w:val="Hyperlink"/>
          </w:rPr>
          <w:t>[53]</w:t>
        </w:r>
      </w:hyperlink>
      <w:r>
        <w:t xml:space="preserve"> </w:t>
      </w:r>
      <w:hyperlink r:id="rId225">
        <w:r>
          <w:rPr>
            <w:rStyle w:val="Hyperlink"/>
          </w:rPr>
          <w:t>[94]</w:t>
        </w:r>
      </w:hyperlink>
      <w:r>
        <w:t xml:space="preserve"> Generative AI in Google Workspace Privacy Hub  |  Google Workspace with Gemini  |  Google Workspace Help</w:t>
      </w:r>
    </w:p>
    <w:p w14:paraId="04AB3DD4" w14:textId="77777777" w:rsidR="00C66969" w:rsidRDefault="00000000">
      <w:pPr>
        <w:pStyle w:val="BodyText"/>
      </w:pPr>
      <w:hyperlink r:id="rId226">
        <w:r>
          <w:rPr>
            <w:rStyle w:val="Hyperlink"/>
          </w:rPr>
          <w:t>https://knowledge.workspace.google.com/admin/gemini/generative-ai-in-google-workspace-privacy-hub?utm_source=chatgpt.com</w:t>
        </w:r>
      </w:hyperlink>
    </w:p>
    <w:p w14:paraId="386F9BDF" w14:textId="77777777" w:rsidR="00C66969" w:rsidRDefault="00000000">
      <w:pPr>
        <w:pStyle w:val="BodyText"/>
      </w:pPr>
      <w:hyperlink r:id="rId227">
        <w:r>
          <w:rPr>
            <w:rStyle w:val="Hyperlink"/>
          </w:rPr>
          <w:t>[54]</w:t>
        </w:r>
      </w:hyperlink>
      <w:r>
        <w:t xml:space="preserve"> </w:t>
      </w:r>
      <w:hyperlink r:id="rId228">
        <w:r>
          <w:rPr>
            <w:rStyle w:val="Hyperlink"/>
          </w:rPr>
          <w:t>[92]</w:t>
        </w:r>
      </w:hyperlink>
      <w:r>
        <w:t xml:space="preserve"> Introducing deep research</w:t>
      </w:r>
    </w:p>
    <w:p w14:paraId="2CBB9A25" w14:textId="77777777" w:rsidR="00C66969" w:rsidRDefault="00000000">
      <w:pPr>
        <w:pStyle w:val="BodyText"/>
      </w:pPr>
      <w:hyperlink r:id="rId229">
        <w:r>
          <w:rPr>
            <w:rStyle w:val="Hyperlink"/>
          </w:rPr>
          <w:t>https://openai.com/index/introducing-deep-research/?utm_source=chatgpt.com</w:t>
        </w:r>
      </w:hyperlink>
    </w:p>
    <w:p w14:paraId="34155901" w14:textId="77777777" w:rsidR="00C66969" w:rsidRDefault="00000000">
      <w:pPr>
        <w:pStyle w:val="BodyText"/>
      </w:pPr>
      <w:hyperlink r:id="rId230">
        <w:r>
          <w:rPr>
            <w:rStyle w:val="Hyperlink"/>
          </w:rPr>
          <w:t>[57]</w:t>
        </w:r>
      </w:hyperlink>
      <w:r>
        <w:t xml:space="preserve"> Data analysis with ChatGPT</w:t>
      </w:r>
    </w:p>
    <w:p w14:paraId="320453DB" w14:textId="77777777" w:rsidR="00C66969" w:rsidRDefault="00000000">
      <w:pPr>
        <w:pStyle w:val="BodyText"/>
      </w:pPr>
      <w:hyperlink r:id="rId231">
        <w:r>
          <w:rPr>
            <w:rStyle w:val="Hyperlink"/>
          </w:rPr>
          <w:t>https://help.openai.com/en/articles/8437071-data-analysis-with-chatgpt?utm_source=chatgpt.com</w:t>
        </w:r>
      </w:hyperlink>
    </w:p>
    <w:p w14:paraId="6B11BFE3" w14:textId="77777777" w:rsidR="00C66969" w:rsidRDefault="00000000">
      <w:pPr>
        <w:pStyle w:val="BodyText"/>
      </w:pPr>
      <w:hyperlink r:id="rId232">
        <w:r>
          <w:rPr>
            <w:rStyle w:val="Hyperlink"/>
          </w:rPr>
          <w:t>[58]</w:t>
        </w:r>
      </w:hyperlink>
      <w:r>
        <w:t xml:space="preserve"> Azure OpenAI frequently asked questions</w:t>
      </w:r>
    </w:p>
    <w:p w14:paraId="22FB64AC" w14:textId="77777777" w:rsidR="00C66969" w:rsidRDefault="00000000">
      <w:pPr>
        <w:pStyle w:val="BodyText"/>
      </w:pPr>
      <w:hyperlink r:id="rId233">
        <w:r>
          <w:rPr>
            <w:rStyle w:val="Hyperlink"/>
          </w:rPr>
          <w:t>https://learn.microsoft.com/en-us/azure/foundry-classic/openai/faq?utm_source=chatgpt.com</w:t>
        </w:r>
      </w:hyperlink>
    </w:p>
    <w:p w14:paraId="2151E20B" w14:textId="77777777" w:rsidR="00C66969" w:rsidRDefault="00000000">
      <w:pPr>
        <w:pStyle w:val="BodyText"/>
      </w:pPr>
      <w:hyperlink r:id="rId234">
        <w:r>
          <w:rPr>
            <w:rStyle w:val="Hyperlink"/>
          </w:rPr>
          <w:t>[75]</w:t>
        </w:r>
      </w:hyperlink>
      <w:r>
        <w:t xml:space="preserve"> AI Act | Shaping Europe's digital future - European Union</w:t>
      </w:r>
    </w:p>
    <w:p w14:paraId="5D598561" w14:textId="77777777" w:rsidR="00C66969" w:rsidRDefault="00000000">
      <w:pPr>
        <w:pStyle w:val="BodyText"/>
      </w:pPr>
      <w:hyperlink r:id="rId235">
        <w:r>
          <w:rPr>
            <w:rStyle w:val="Hyperlink"/>
          </w:rPr>
          <w:t>https://digital-strategy.ec.europa.eu/en/policies/regulatory-framework-ai?utm_source=chatgpt.com</w:t>
        </w:r>
      </w:hyperlink>
    </w:p>
    <w:p w14:paraId="4E5EBBB8" w14:textId="77777777" w:rsidR="00C66969" w:rsidRDefault="00000000">
      <w:pPr>
        <w:pStyle w:val="BodyText"/>
      </w:pPr>
      <w:hyperlink r:id="rId236">
        <w:r>
          <w:rPr>
            <w:rStyle w:val="Hyperlink"/>
          </w:rPr>
          <w:t>[78]</w:t>
        </w:r>
      </w:hyperlink>
      <w:r>
        <w:t xml:space="preserve"> 2025: The year the Frontier Firm is born</w:t>
      </w:r>
    </w:p>
    <w:p w14:paraId="235467C0" w14:textId="77777777" w:rsidR="00C66969" w:rsidRDefault="00000000">
      <w:pPr>
        <w:pStyle w:val="BodyText"/>
      </w:pPr>
      <w:hyperlink r:id="rId237">
        <w:r>
          <w:rPr>
            <w:rStyle w:val="Hyperlink"/>
          </w:rPr>
          <w:t>https://www.microsoft.com/en-us/worklab/work-trend-index/2025-the-year-the-frontier-firm-is-born?utm_source=chatgpt.com</w:t>
        </w:r>
      </w:hyperlink>
    </w:p>
    <w:p w14:paraId="781CE56C" w14:textId="77777777" w:rsidR="00C66969" w:rsidRDefault="00000000">
      <w:pPr>
        <w:pStyle w:val="BodyText"/>
      </w:pPr>
      <w:hyperlink r:id="rId238">
        <w:r>
          <w:rPr>
            <w:rStyle w:val="Hyperlink"/>
          </w:rPr>
          <w:t>[79]</w:t>
        </w:r>
      </w:hyperlink>
      <w:r>
        <w:t xml:space="preserve"> Future of Jobs Report 2025: 78 Million New ...</w:t>
      </w:r>
    </w:p>
    <w:p w14:paraId="079A54AD" w14:textId="77777777" w:rsidR="00C66969" w:rsidRDefault="00000000">
      <w:pPr>
        <w:pStyle w:val="BodyText"/>
      </w:pPr>
      <w:hyperlink r:id="rId239">
        <w:r>
          <w:rPr>
            <w:rStyle w:val="Hyperlink"/>
          </w:rPr>
          <w:t>https://www.weforum.org/press/2025/01/future-of-jobs-report-2025-78-million-new-job-opportunities-by-2030-but-urgent-upskilling-needed-to-prepare-workforces/?utm_source=chatgpt.com</w:t>
        </w:r>
      </w:hyperlink>
    </w:p>
    <w:p w14:paraId="46AF2ED0" w14:textId="77777777" w:rsidR="00C66969" w:rsidRDefault="00000000">
      <w:pPr>
        <w:pStyle w:val="BodyText"/>
      </w:pPr>
      <w:hyperlink r:id="rId240">
        <w:r>
          <w:rPr>
            <w:rStyle w:val="Hyperlink"/>
          </w:rPr>
          <w:t>[80]</w:t>
        </w:r>
      </w:hyperlink>
      <w:r>
        <w:t xml:space="preserve"> The Fearless Future: 2025 Global AI Jobs Barometer</w:t>
      </w:r>
    </w:p>
    <w:p w14:paraId="49A3C3B8" w14:textId="77777777" w:rsidR="00C66969" w:rsidRDefault="00000000">
      <w:pPr>
        <w:pStyle w:val="BodyText"/>
      </w:pPr>
      <w:hyperlink r:id="rId241">
        <w:r>
          <w:rPr>
            <w:rStyle w:val="Hyperlink"/>
          </w:rPr>
          <w:t>https://www.pwc.com/gx/en/issues/artificial-intelligence/job-barometer/2025/report.pdf?utm_source=chatgpt.com</w:t>
        </w:r>
      </w:hyperlink>
    </w:p>
    <w:p w14:paraId="2A9841BC" w14:textId="77777777" w:rsidR="00C66969" w:rsidRDefault="00000000">
      <w:pPr>
        <w:pStyle w:val="BodyText"/>
      </w:pPr>
      <w:hyperlink r:id="rId242">
        <w:r>
          <w:rPr>
            <w:rStyle w:val="Hyperlink"/>
          </w:rPr>
          <w:t>[84]</w:t>
        </w:r>
      </w:hyperlink>
      <w:r>
        <w:t xml:space="preserve"> Generating a new future</w:t>
      </w:r>
    </w:p>
    <w:p w14:paraId="2E1EA59C" w14:textId="77777777" w:rsidR="00C66969" w:rsidRDefault="00000000">
      <w:pPr>
        <w:pStyle w:val="BodyText"/>
      </w:pPr>
      <w:hyperlink r:id="rId243">
        <w:r>
          <w:rPr>
            <w:rStyle w:val="Hyperlink"/>
          </w:rPr>
          <w:t>https://www.deloitte.com/content/dam/assets-shared/docs/about/2025/quarter-4.pdf?utm_source=chatgpt.com</w:t>
        </w:r>
      </w:hyperlink>
    </w:p>
    <w:p w14:paraId="68C4231E" w14:textId="77777777" w:rsidR="00C66969" w:rsidRDefault="00000000">
      <w:pPr>
        <w:pStyle w:val="BodyText"/>
      </w:pPr>
      <w:hyperlink r:id="rId244">
        <w:r>
          <w:rPr>
            <w:rStyle w:val="Hyperlink"/>
          </w:rPr>
          <w:t>[88]</w:t>
        </w:r>
      </w:hyperlink>
      <w:r>
        <w:t xml:space="preserve"> Engineering at scale: How AI is transforming PLC coding - Schneider Electric Blog</w:t>
      </w:r>
    </w:p>
    <w:p w14:paraId="478420BF" w14:textId="77777777" w:rsidR="00C66969" w:rsidRDefault="00000000">
      <w:pPr>
        <w:pStyle w:val="BodyText"/>
      </w:pPr>
      <w:hyperlink r:id="rId245">
        <w:r>
          <w:rPr>
            <w:rStyle w:val="Hyperlink"/>
          </w:rPr>
          <w:t>https://blog.se.com/digital-transformation/artificial-intelligence/2025/11/14/engineering-at-scale-how-ai-is-transforming-plc-coding/?utm_source=chatgpt.com</w:t>
        </w:r>
      </w:hyperlink>
    </w:p>
    <w:p w14:paraId="32E919FA" w14:textId="77777777" w:rsidR="00C66969" w:rsidRDefault="00000000">
      <w:pPr>
        <w:pStyle w:val="BodyText"/>
      </w:pPr>
      <w:hyperlink r:id="rId246">
        <w:r>
          <w:rPr>
            <w:rStyle w:val="Hyperlink"/>
          </w:rPr>
          <w:t>[89]</w:t>
        </w:r>
      </w:hyperlink>
      <w:r>
        <w:t xml:space="preserve"> Honeywell Unveils Innovative AI Assistant</w:t>
      </w:r>
    </w:p>
    <w:p w14:paraId="33965673" w14:textId="77777777" w:rsidR="00C66969" w:rsidRDefault="00000000">
      <w:pPr>
        <w:pStyle w:val="BodyText"/>
      </w:pPr>
      <w:hyperlink r:id="rId247">
        <w:r>
          <w:rPr>
            <w:rStyle w:val="Hyperlink"/>
          </w:rPr>
          <w:t>https://www.honeywell.com/us/en/press/2025/02/honeywell-unveils-innovative-ai-assistant?utm_source=chatgpt.com</w:t>
        </w:r>
      </w:hyperlink>
    </w:p>
    <w:p w14:paraId="297F5052" w14:textId="77777777" w:rsidR="00C66969" w:rsidRDefault="00000000">
      <w:pPr>
        <w:pStyle w:val="BodyText"/>
      </w:pPr>
      <w:hyperlink r:id="rId248">
        <w:r>
          <w:rPr>
            <w:rStyle w:val="Hyperlink"/>
          </w:rPr>
          <w:t>[90]</w:t>
        </w:r>
      </w:hyperlink>
      <w:r>
        <w:t xml:space="preserve"> Industrial AI | Rockwell Automation | US</w:t>
      </w:r>
    </w:p>
    <w:p w14:paraId="14392BC3" w14:textId="77777777" w:rsidR="00C66969" w:rsidRDefault="00000000">
      <w:pPr>
        <w:pStyle w:val="BodyText"/>
      </w:pPr>
      <w:hyperlink r:id="rId249">
        <w:r>
          <w:rPr>
            <w:rStyle w:val="Hyperlink"/>
          </w:rPr>
          <w:t>https://www.rockwellautomation.com/en-us/future-trends-industrial-operations/industrial-ai.html?utm_source=chatgpt.com</w:t>
        </w:r>
      </w:hyperlink>
    </w:p>
    <w:p w14:paraId="7050A6BD" w14:textId="77777777" w:rsidR="00C66969" w:rsidRDefault="00000000">
      <w:pPr>
        <w:pStyle w:val="BodyText"/>
      </w:pPr>
      <w:hyperlink r:id="rId250">
        <w:r>
          <w:rPr>
            <w:rStyle w:val="Hyperlink"/>
          </w:rPr>
          <w:t>[95]</w:t>
        </w:r>
      </w:hyperlink>
      <w:r>
        <w:t xml:space="preserve"> Microsoft 365 Copilot | AI Productivity Tools for Work</w:t>
      </w:r>
    </w:p>
    <w:p w14:paraId="611984C3" w14:textId="77777777" w:rsidR="00C66969" w:rsidRDefault="00000000">
      <w:pPr>
        <w:pStyle w:val="BodyText"/>
      </w:pPr>
      <w:hyperlink r:id="rId251">
        <w:r>
          <w:rPr>
            <w:rStyle w:val="Hyperlink"/>
          </w:rPr>
          <w:t>https://www.microsoft.com/en-us/microsoft-365-copilot?utm_source=chatgpt.com</w:t>
        </w:r>
      </w:hyperlink>
    </w:p>
    <w:p w14:paraId="2B072075" w14:textId="77777777" w:rsidR="00C66969" w:rsidRDefault="00000000">
      <w:pPr>
        <w:pStyle w:val="BodyText"/>
      </w:pPr>
      <w:hyperlink r:id="rId252">
        <w:r>
          <w:rPr>
            <w:rStyle w:val="Hyperlink"/>
          </w:rPr>
          <w:t>[96]</w:t>
        </w:r>
      </w:hyperlink>
      <w:r>
        <w:t xml:space="preserve"> Plans &amp; Pricing | Claude by Anthropic</w:t>
      </w:r>
    </w:p>
    <w:p w14:paraId="4B74E665" w14:textId="77777777" w:rsidR="00C66969" w:rsidRDefault="00000000">
      <w:pPr>
        <w:pStyle w:val="BodyText"/>
      </w:pPr>
      <w:hyperlink r:id="rId253">
        <w:r>
          <w:rPr>
            <w:rStyle w:val="Hyperlink"/>
          </w:rPr>
          <w:t>https://www.anthropic.com/pricing?utm_source=chatgpt.com</w:t>
        </w:r>
      </w:hyperlink>
    </w:p>
    <w:p w14:paraId="5EB78BE1" w14:textId="77777777" w:rsidR="00C66969" w:rsidRDefault="00000000">
      <w:pPr>
        <w:pStyle w:val="BodyText"/>
      </w:pPr>
      <w:hyperlink r:id="rId254">
        <w:r>
          <w:rPr>
            <w:rStyle w:val="Hyperlink"/>
          </w:rPr>
          <w:t>[99]</w:t>
        </w:r>
      </w:hyperlink>
      <w:r>
        <w:t xml:space="preserve"> Replit Security: Enterprise-Grade Protection Built In</w:t>
      </w:r>
    </w:p>
    <w:p w14:paraId="427E12C0" w14:textId="77777777" w:rsidR="00C66969" w:rsidRDefault="00000000">
      <w:pPr>
        <w:pStyle w:val="BodyText"/>
      </w:pPr>
      <w:hyperlink r:id="rId255">
        <w:r>
          <w:rPr>
            <w:rStyle w:val="Hyperlink"/>
          </w:rPr>
          <w:t>https://replit.com/security?utm_source=chatgpt.com</w:t>
        </w:r>
      </w:hyperlink>
    </w:p>
    <w:p w14:paraId="79A22BAF" w14:textId="77777777" w:rsidR="00C66969" w:rsidRDefault="00000000">
      <w:pPr>
        <w:pStyle w:val="BodyText"/>
      </w:pPr>
      <w:hyperlink r:id="rId256">
        <w:r>
          <w:rPr>
            <w:rStyle w:val="Hyperlink"/>
          </w:rPr>
          <w:t>[101]</w:t>
        </w:r>
      </w:hyperlink>
      <w:r>
        <w:t xml:space="preserve"> Data Security &amp; Privacy | Runway AI</w:t>
      </w:r>
    </w:p>
    <w:p w14:paraId="5D72D3E8" w14:textId="77777777" w:rsidR="00C66969" w:rsidRDefault="00000000">
      <w:pPr>
        <w:pStyle w:val="BodyText"/>
      </w:pPr>
      <w:hyperlink r:id="rId257">
        <w:r>
          <w:rPr>
            <w:rStyle w:val="Hyperlink"/>
          </w:rPr>
          <w:t>https://runwayml.com/data-security?utm_source=chatgpt.com</w:t>
        </w:r>
      </w:hyperlink>
    </w:p>
    <w:p w14:paraId="19384486" w14:textId="77777777" w:rsidR="00C66969" w:rsidRDefault="00000000">
      <w:pPr>
        <w:pStyle w:val="BodyText"/>
      </w:pPr>
      <w:hyperlink r:id="rId258">
        <w:r>
          <w:rPr>
            <w:rStyle w:val="Hyperlink"/>
          </w:rPr>
          <w:t>[102]</w:t>
        </w:r>
      </w:hyperlink>
      <w:r>
        <w:t xml:space="preserve"> Amazon Bedrock – Build genAI applications and agents at production scale – AWS</w:t>
      </w:r>
    </w:p>
    <w:p w14:paraId="1EA988F8" w14:textId="77777777" w:rsidR="00C66969" w:rsidRDefault="00000000">
      <w:pPr>
        <w:pStyle w:val="BodyText"/>
      </w:pPr>
      <w:hyperlink r:id="rId259">
        <w:r>
          <w:rPr>
            <w:rStyle w:val="Hyperlink"/>
          </w:rPr>
          <w:t>https://aws.amazon.com/bedrock/?utm_source=chatgpt.com</w:t>
        </w:r>
      </w:hyperlink>
    </w:p>
    <w:p w14:paraId="68F86616" w14:textId="77777777" w:rsidR="00C66969" w:rsidRDefault="00000000">
      <w:pPr>
        <w:pStyle w:val="BodyText"/>
      </w:pPr>
      <w:hyperlink r:id="rId260">
        <w:r>
          <w:rPr>
            <w:rStyle w:val="Hyperlink"/>
          </w:rPr>
          <w:t>[103]</w:t>
        </w:r>
      </w:hyperlink>
      <w:r>
        <w:t xml:space="preserve"> Gemini Enterprise Agent Platform (formerly Vertex AI) | Google Cloud</w:t>
      </w:r>
    </w:p>
    <w:p w14:paraId="1C714B96" w14:textId="77777777" w:rsidR="00C66969" w:rsidRDefault="00000000">
      <w:pPr>
        <w:pStyle w:val="BodyText"/>
      </w:pPr>
      <w:hyperlink r:id="rId261">
        <w:r>
          <w:rPr>
            <w:rStyle w:val="Hyperlink"/>
          </w:rPr>
          <w:t>https://cloud.google.com/products/gemini-enterprise-agent-platform?utm_source=chatgpt.com</w:t>
        </w:r>
      </w:hyperlink>
    </w:p>
    <w:p w14:paraId="416D7B0E" w14:textId="77777777" w:rsidR="00C66969" w:rsidRDefault="00000000">
      <w:pPr>
        <w:pStyle w:val="BodyText"/>
      </w:pPr>
      <w:hyperlink r:id="rId262">
        <w:r>
          <w:rPr>
            <w:rStyle w:val="Hyperlink"/>
          </w:rPr>
          <w:t>[104]</w:t>
        </w:r>
      </w:hyperlink>
      <w:r>
        <w:t xml:space="preserve"> Scale trusted AI with watsonx.governance</w:t>
      </w:r>
    </w:p>
    <w:p w14:paraId="20169F74" w14:textId="77777777" w:rsidR="00C66969" w:rsidRDefault="00000000">
      <w:pPr>
        <w:pStyle w:val="BodyText"/>
      </w:pPr>
      <w:hyperlink r:id="rId263">
        <w:r>
          <w:rPr>
            <w:rStyle w:val="Hyperlink"/>
          </w:rPr>
          <w:t>https://www.ibm.com/products/watsonx-governance?utm_source=chatgpt.com</w:t>
        </w:r>
      </w:hyperlink>
    </w:p>
    <w:p w14:paraId="1EEFF70A" w14:textId="77777777" w:rsidR="00C66969" w:rsidRDefault="00000000">
      <w:pPr>
        <w:pStyle w:val="BodyText"/>
      </w:pPr>
      <w:hyperlink r:id="rId264">
        <w:r>
          <w:rPr>
            <w:rStyle w:val="Hyperlink"/>
          </w:rPr>
          <w:t>[105]</w:t>
        </w:r>
      </w:hyperlink>
      <w:r>
        <w:t xml:space="preserve"> Joule from SAP | Artificial Intelligence Assistant</w:t>
      </w:r>
    </w:p>
    <w:p w14:paraId="76E50290" w14:textId="77777777" w:rsidR="00C66969" w:rsidRDefault="00000000">
      <w:pPr>
        <w:pStyle w:val="BodyText"/>
      </w:pPr>
      <w:hyperlink r:id="rId265">
        <w:r>
          <w:rPr>
            <w:rStyle w:val="Hyperlink"/>
          </w:rPr>
          <w:t>https://www.sap.com/products/artificial-intelligence/ai-assistant.html?utm_source=chatgpt.com</w:t>
        </w:r>
      </w:hyperlink>
    </w:p>
    <w:p w14:paraId="4AA0368A" w14:textId="77777777" w:rsidR="00C66969" w:rsidRDefault="00000000">
      <w:pPr>
        <w:pStyle w:val="BodyText"/>
      </w:pPr>
      <w:hyperlink r:id="rId266">
        <w:r>
          <w:rPr>
            <w:rStyle w:val="Hyperlink"/>
          </w:rPr>
          <w:t>[107]</w:t>
        </w:r>
      </w:hyperlink>
      <w:r>
        <w:t xml:space="preserve"> ENISA THREAT LANDSCAPE 2025</w:t>
      </w:r>
    </w:p>
    <w:p w14:paraId="7F591915" w14:textId="77777777" w:rsidR="00C66969" w:rsidRDefault="00000000">
      <w:pPr>
        <w:pStyle w:val="BodyText"/>
      </w:pPr>
      <w:hyperlink r:id="rId267">
        <w:r>
          <w:rPr>
            <w:rStyle w:val="Hyperlink"/>
          </w:rPr>
          <w:t>https://www.enisa.europa.eu/sites/default/files/2026-01/ENISA%20Threat%20Landscape%202025_v1.2.pdf?utm_source=chatgpt.com</w:t>
        </w:r>
      </w:hyperlink>
      <w:bookmarkEnd w:id="38"/>
    </w:p>
    <w:sectPr w:rsidR="00C6696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9B8AA3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364D9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4E8CD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56548108">
    <w:abstractNumId w:val="0"/>
  </w:num>
  <w:num w:numId="2" w16cid:durableId="180360389">
    <w:abstractNumId w:val="1"/>
  </w:num>
  <w:num w:numId="3" w16cid:durableId="409697815">
    <w:abstractNumId w:val="1"/>
  </w:num>
  <w:num w:numId="4" w16cid:durableId="1361976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049890">
    <w:abstractNumId w:val="1"/>
  </w:num>
  <w:num w:numId="6" w16cid:durableId="1886871278">
    <w:abstractNumId w:val="1"/>
  </w:num>
  <w:num w:numId="7" w16cid:durableId="2031451039">
    <w:abstractNumId w:val="1"/>
  </w:num>
  <w:num w:numId="8" w16cid:durableId="149248454">
    <w:abstractNumId w:val="1"/>
  </w:num>
  <w:num w:numId="9" w16cid:durableId="636496836">
    <w:abstractNumId w:val="1"/>
  </w:num>
  <w:num w:numId="10" w16cid:durableId="272515756">
    <w:abstractNumId w:val="1"/>
  </w:num>
  <w:num w:numId="11" w16cid:durableId="1963655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497919">
    <w:abstractNumId w:val="1"/>
  </w:num>
  <w:num w:numId="13" w16cid:durableId="1527015412">
    <w:abstractNumId w:val="1"/>
  </w:num>
  <w:num w:numId="14" w16cid:durableId="388115492">
    <w:abstractNumId w:val="1"/>
  </w:num>
  <w:num w:numId="15" w16cid:durableId="1003094130">
    <w:abstractNumId w:val="1"/>
  </w:num>
  <w:num w:numId="16" w16cid:durableId="799153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3010767">
    <w:abstractNumId w:val="1"/>
  </w:num>
  <w:num w:numId="18" w16cid:durableId="61586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69"/>
    <w:rsid w:val="00180462"/>
    <w:rsid w:val="00A55C56"/>
    <w:rsid w:val="00C6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A506"/>
  <w15:docId w15:val="{E61BB55A-78AE-430C-B505-2CC11A0C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nisa.europa.eu/sites/default/files/2026-01/ENISA%20Threat%20Landscape%202025_v1.2.pdf?utm_source=chatgpt.com" TargetMode="External"/><Relationship Id="rId21" Type="http://schemas.openxmlformats.org/officeDocument/2006/relationships/hyperlink" Target="https://www.canva.com/enterprise/?utm_source=chatgpt.com" TargetMode="External"/><Relationship Id="rId63" Type="http://schemas.openxmlformats.org/officeDocument/2006/relationships/hyperlink" Target="https://learn.microsoft.com/en-us/azure/foundry-classic/openai/faq?utm_source=chatgpt.com" TargetMode="External"/><Relationship Id="rId159" Type="http://schemas.openxmlformats.org/officeDocument/2006/relationships/hyperlink" Target="https://www.gartner.com/en/newsroom/press-releases/2024-07-29-gartner-predicts-30-percent-of-generative-ai-projects-will-be-abandoned-after-proof-of-concept-by-end-of-2025?utm_source=chatgpt.com" TargetMode="External"/><Relationship Id="rId170"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226" Type="http://schemas.openxmlformats.org/officeDocument/2006/relationships/hyperlink" Target="https://knowledge.workspace.google.com/admin/gemini/generative-ai-in-google-workspace-privacy-hub?utm_source=chatgpt.com" TargetMode="External"/><Relationship Id="rId268" Type="http://schemas.openxmlformats.org/officeDocument/2006/relationships/fontTable" Target="fontTable.xml"/><Relationship Id="rId11" Type="http://schemas.openxmlformats.org/officeDocument/2006/relationships/hyperlink" Target="https://www.mckinsey.com/capabilities/tech-and-ai/our-insights/superagency-in-the-workplace-empowering-people-to-unlock-ais-full-potential-at-work?utm_source=chatgpt.com" TargetMode="External"/><Relationship Id="rId32" Type="http://schemas.openxmlformats.org/officeDocument/2006/relationships/hyperlink" Target="https://www.bcg.com/publications/2025/ai-at-work-momentum-builds-but-gaps-remain?utm_source=chatgpt.com" TargetMode="External"/><Relationship Id="rId53" Type="http://schemas.openxmlformats.org/officeDocument/2006/relationships/hyperlink" Target="https://www.deloitte.com/us/en/services/consulting/blogs/business-operations-room/generative-ai-in-manufacturing.html?utm_source=chatgpt.com" TargetMode="External"/><Relationship Id="rId74" Type="http://schemas.openxmlformats.org/officeDocument/2006/relationships/hyperlink" Target="https://hai.stanford.edu/ai-index/2025-ai-index-report?utm_source=chatgpt.com" TargetMode="External"/><Relationship Id="rId128" Type="http://schemas.openxmlformats.org/officeDocument/2006/relationships/hyperlink" Target="https://www.bcg.com/capabilities/artificial-intelligence/generative-ai?utm_source=chatgpt.com" TargetMode="External"/><Relationship Id="rId149" Type="http://schemas.openxmlformats.org/officeDocument/2006/relationships/hyperlink" Target="https://assets.new.siemens.com/siemens/assets/api/uuid%3Ace0ea29d-0431-4b8f-96c9-47d986eb4624/HQDIPR202505097159EN.pdf?utm_source=chatgpt.com" TargetMode="External"/><Relationship Id="rId5" Type="http://schemas.openxmlformats.org/officeDocument/2006/relationships/hyperlink" Target="https://github.com/features/copilot/copilot-business?utm_source=chatgpt.com" TargetMode="External"/><Relationship Id="rId95" Type="http://schemas.openxmlformats.org/officeDocument/2006/relationships/hyperlink" Target="https://www.pwc.com/gx/en/issues/c-suite-insights/the-leadership-agenda/genai-for-industrial-manufacturers.html?utm_source=chatgpt.com" TargetMode="External"/><Relationship Id="rId160" Type="http://schemas.openxmlformats.org/officeDocument/2006/relationships/hyperlink" Target="https://www.gartner.com/en/newsroom/press-releases/2024-07-29-gartner-predicts-30-percent-of-generative-ai-projects-will-be-abandoned-after-proof-of-concept-by-end-of-2025?utm_source=chatgpt.com" TargetMode="External"/><Relationship Id="rId181" Type="http://schemas.openxmlformats.org/officeDocument/2006/relationships/hyperlink" Target="https://www.canva.com/enterprise/?utm_source=chatgpt.com" TargetMode="External"/><Relationship Id="rId216" Type="http://schemas.openxmlformats.org/officeDocument/2006/relationships/hyperlink" Target="https://www.gartner.com/en/newsroom/press-releases/2025-03-31-gartner-forecasts-worldwide-genai-spending-to-reach-644-billion-in-2025?utm_source=chatgpt.com" TargetMode="External"/><Relationship Id="rId237" Type="http://schemas.openxmlformats.org/officeDocument/2006/relationships/hyperlink" Target="https://www.microsoft.com/en-us/worklab/work-trend-index/2025-the-year-the-frontier-firm-is-born?utm_source=chatgpt.com" TargetMode="External"/><Relationship Id="rId258" Type="http://schemas.openxmlformats.org/officeDocument/2006/relationships/hyperlink" Target="https://aws.amazon.com/bedrock/?utm_source=chatgpt.com" TargetMode="External"/><Relationship Id="rId22" Type="http://schemas.openxmlformats.org/officeDocument/2006/relationships/hyperlink" Target="https://www.nist.gov/publications/artificial-intelligence-risk-management-framework-generative-artificial-intelligence?utm_source=chatgpt.com" TargetMode="External"/><Relationship Id="rId43" Type="http://schemas.openxmlformats.org/officeDocument/2006/relationships/hyperlink" Target="https://www.bcg.com/publications/2025/ai-at-work-momentum-builds-but-gaps-remain?utm_source=chatgpt.com" TargetMode="External"/><Relationship Id="rId64" Type="http://schemas.openxmlformats.org/officeDocument/2006/relationships/hyperlink" Target="https://assets.new.siemens.com/siemens/assets/api/uuid%3Ace0ea29d-0431-4b8f-96c9-47d986eb4624/HQDIPR202505097159EN.pdf?utm_source=chatgpt.com" TargetMode="External"/><Relationship Id="rId118" Type="http://schemas.openxmlformats.org/officeDocument/2006/relationships/hyperlink" Target="https://www.oecd.org/en/topics/ai-and-work.html?utm_source=chatgpt.com" TargetMode="External"/><Relationship Id="rId139" Type="http://schemas.openxmlformats.org/officeDocument/2006/relationships/hyperlink" Target="https://www.bcg.com/publications/2026/ai-transformation-is-a-workforce-transformation?utm_source=chatgpt.com" TargetMode="External"/><Relationship Id="rId85" Type="http://schemas.openxmlformats.org/officeDocument/2006/relationships/hyperlink" Target="https://www.gartner.com/en/newsroom/press-releases/2024-07-29-gartner-predicts-30-percent-of-generative-ai-projects-will-be-abandoned-after-proof-of-concept-by-end-of-2025?utm_source=chatgpt.com" TargetMode="External"/><Relationship Id="rId150" Type="http://schemas.openxmlformats.org/officeDocument/2006/relationships/hyperlink" Target="https://assets.new.siemens.com/siemens/assets/api/uuid%3Ace0ea29d-0431-4b8f-96c9-47d986eb4624/HQDIPR202505097159EN.pdf?utm_source=chatgpt.com" TargetMode="External"/><Relationship Id="rId171"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192" Type="http://schemas.openxmlformats.org/officeDocument/2006/relationships/hyperlink" Target="https://www.bosch.com/stories/ai-in-manufacturing/?utm_source=chatgpt.com" TargetMode="External"/><Relationship Id="rId206" Type="http://schemas.openxmlformats.org/officeDocument/2006/relationships/hyperlink" Target="https://www.pwc.com/gx/en/issues/c-suite-insights/the-leadership-agenda/genai-for-industrial-manufacturers.html?utm_source=chatgpt.com" TargetMode="External"/><Relationship Id="rId227" Type="http://schemas.openxmlformats.org/officeDocument/2006/relationships/hyperlink" Target="https://openai.com/index/introducing-deep-research/?utm_source=chatgpt.com" TargetMode="External"/><Relationship Id="rId248" Type="http://schemas.openxmlformats.org/officeDocument/2006/relationships/hyperlink" Target="https://www.rockwellautomation.com/en-us/future-trends-industrial-operations/industrial-ai.html?utm_source=chatgpt.com" TargetMode="External"/><Relationship Id="rId269" Type="http://schemas.openxmlformats.org/officeDocument/2006/relationships/theme" Target="theme/theme1.xml"/><Relationship Id="rId12" Type="http://schemas.openxmlformats.org/officeDocument/2006/relationships/hyperlink" Target="https://assets.new.siemens.com/siemens/assets/api/uuid%3Ace0ea29d-0431-4b8f-96c9-47d986eb4624/HQDIPR202505097159EN.pdf?utm_source=chatgpt.com" TargetMode="External"/><Relationship Id="rId33" Type="http://schemas.openxmlformats.org/officeDocument/2006/relationships/hyperlink" Target="https://www.pwc.com/gx/en/issues/c-suite-insights/the-leadership-agenda/genai-for-industrial-manufacturers.html?utm_source=chatgpt.com" TargetMode="External"/><Relationship Id="rId108" Type="http://schemas.openxmlformats.org/officeDocument/2006/relationships/hyperlink" Target="https://replit.com/security?utm_source=chatgpt.com" TargetMode="External"/><Relationship Id="rId129" Type="http://schemas.openxmlformats.org/officeDocument/2006/relationships/hyperlink" Target="https://www.bcg.com/capabilities/artificial-intelligence/generative-ai?utm_source=chatgpt.com" TargetMode="External"/><Relationship Id="rId54" Type="http://schemas.openxmlformats.org/officeDocument/2006/relationships/hyperlink" Target="https://www.bcg.com/publications/2026/ai-transformation-is-a-workforce-transformation?utm_source=chatgpt.com" TargetMode="External"/><Relationship Id="rId75" Type="http://schemas.openxmlformats.org/officeDocument/2006/relationships/hyperlink" Target="https://assets.new.siemens.com/siemens/assets/api/uuid%3Ace0ea29d-0431-4b8f-96c9-47d986eb4624/HQDIPR202505097159EN.pdf?utm_source=chatgpt.com" TargetMode="External"/><Relationship Id="rId96" Type="http://schemas.openxmlformats.org/officeDocument/2006/relationships/hyperlink" Target="https://assets.new.siemens.com/siemens/assets/api/uuid%3Ace0ea29d-0431-4b8f-96c9-47d986eb4624/HQDIPR202505097159EN.pdf?utm_source=chatgpt.com" TargetMode="External"/><Relationship Id="rId140" Type="http://schemas.openxmlformats.org/officeDocument/2006/relationships/hyperlink" Target="https://www.bcg.com/publications/2026/ai-transformation-is-a-workforce-transformation?utm_source=chatgpt.com" TargetMode="External"/><Relationship Id="rId161" Type="http://schemas.openxmlformats.org/officeDocument/2006/relationships/hyperlink" Target="https://www.gartner.com/en/newsroom/press-releases/2024-07-29-gartner-predicts-30-percent-of-generative-ai-projects-will-be-abandoned-after-proof-of-concept-by-end-of-2025?utm_source=chatgpt.com" TargetMode="External"/><Relationship Id="rId182" Type="http://schemas.openxmlformats.org/officeDocument/2006/relationships/hyperlink" Target="https://www.nist.gov/publications/artificial-intelligence-risk-management-framework-generative-artificial-intelligence?utm_source=chatgpt.com" TargetMode="External"/><Relationship Id="rId217" Type="http://schemas.openxmlformats.org/officeDocument/2006/relationships/hyperlink" Target="https://www.perplexity.ai/enterprise?utm_source=chatgpt.com" TargetMode="External"/><Relationship Id="rId6" Type="http://schemas.openxmlformats.org/officeDocument/2006/relationships/hyperlink" Target="https://cursor.com/enterprise?utm_source=chatgpt.com" TargetMode="External"/><Relationship Id="rId238" Type="http://schemas.openxmlformats.org/officeDocument/2006/relationships/hyperlink" Target="https://www.weforum.org/press/2025/01/future-of-jobs-report-2025-78-million-new-job-opportunities-by-2030-but-urgent-upskilling-needed-to-prepare-workforces/?utm_source=chatgpt.com" TargetMode="External"/><Relationship Id="rId259" Type="http://schemas.openxmlformats.org/officeDocument/2006/relationships/hyperlink" Target="https://aws.amazon.com/bedrock/?utm_source=chatgpt.com" TargetMode="External"/><Relationship Id="rId23" Type="http://schemas.openxmlformats.org/officeDocument/2006/relationships/hyperlink" Target="https://www.canva.com/enterprise/?utm_source=chatgpt.com" TargetMode="External"/><Relationship Id="rId119" Type="http://schemas.openxmlformats.org/officeDocument/2006/relationships/hyperlink" Target="https://github.com/features/copilot/copilot-business?utm_source=chatgpt.com" TargetMode="External"/><Relationship Id="rId44" Type="http://schemas.openxmlformats.org/officeDocument/2006/relationships/hyperlink" Target="https://www.mckinsey.com/capabilities/tech-and-ai/our-insights/superagency-in-the-workplace-empowering-people-to-unlock-ais-full-potential-at-work?utm_source=chatgpt.com" TargetMode="External"/><Relationship Id="rId65" Type="http://schemas.openxmlformats.org/officeDocument/2006/relationships/hyperlink" Target="https://www.bcg.com/publications/2025/ai-at-work-momentum-builds-but-gaps-remain?utm_source=chatgpt.com" TargetMode="External"/><Relationship Id="rId86" Type="http://schemas.openxmlformats.org/officeDocument/2006/relationships/hyperlink" Target="https://www.microsoft.com/en-us/worklab/work-trend-index/2025-the-year-the-frontier-firm-is-born?utm_source=chatgpt.com" TargetMode="External"/><Relationship Id="rId130" Type="http://schemas.openxmlformats.org/officeDocument/2006/relationships/hyperlink" Target="https://www.bcg.com/capabilities/artificial-intelligence/generative-ai?utm_source=chatgpt.com" TargetMode="External"/><Relationship Id="rId151" Type="http://schemas.openxmlformats.org/officeDocument/2006/relationships/hyperlink" Target="https://assets.new.siemens.com/siemens/assets/api/uuid%3Ace0ea29d-0431-4b8f-96c9-47d986eb4624/HQDIPR202505097159EN.pdf?utm_source=chatgpt.com" TargetMode="External"/><Relationship Id="rId172"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193" Type="http://schemas.openxmlformats.org/officeDocument/2006/relationships/hyperlink" Target="https://hai.stanford.edu/ai-index/2025-ai-index-report?utm_source=chatgpt.com" TargetMode="External"/><Relationship Id="rId207" Type="http://schemas.openxmlformats.org/officeDocument/2006/relationships/hyperlink" Target="https://www.pwc.com/gx/en/issues/c-suite-insights/the-leadership-agenda/genai-for-industrial-manufacturers.html?utm_source=chatgpt.com" TargetMode="External"/><Relationship Id="rId228" Type="http://schemas.openxmlformats.org/officeDocument/2006/relationships/hyperlink" Target="https://openai.com/index/introducing-deep-research/?utm_source=chatgpt.com" TargetMode="External"/><Relationship Id="rId249" Type="http://schemas.openxmlformats.org/officeDocument/2006/relationships/hyperlink" Target="https://www.rockwellautomation.com/en-us/future-trends-industrial-operations/industrial-ai.html?utm_source=chatgpt.com" TargetMode="External"/><Relationship Id="rId13" Type="http://schemas.openxmlformats.org/officeDocument/2006/relationships/hyperlink" Target="https://www.gartner.com/en/newsroom/press-releases/2024-07-29-gartner-predicts-30-percent-of-generative-ai-projects-will-be-abandoned-after-proof-of-concept-by-end-of-2025?utm_source=chatgpt.com" TargetMode="External"/><Relationship Id="rId109" Type="http://schemas.openxmlformats.org/officeDocument/2006/relationships/hyperlink" Target="https://windsurf.com/security?utm_source=chatgpt.com" TargetMode="External"/><Relationship Id="rId260" Type="http://schemas.openxmlformats.org/officeDocument/2006/relationships/hyperlink" Target="https://cloud.google.com/products/gemini-enterprise-agent-platform?utm_source=chatgpt.com" TargetMode="External"/><Relationship Id="rId34" Type="http://schemas.openxmlformats.org/officeDocument/2006/relationships/hyperlink" Target="https://assets.new.siemens.com/siemens/assets/api/uuid%3Ace0ea29d-0431-4b8f-96c9-47d986eb4624/HQDIPR202505097159EN.pdf?utm_source=chatgpt.com" TargetMode="External"/><Relationship Id="rId55" Type="http://schemas.openxmlformats.org/officeDocument/2006/relationships/hyperlink" Target="https://hai.stanford.edu/ai-index/2025-ai-index-report?utm_source=chatgpt.com" TargetMode="External"/><Relationship Id="rId76"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97" Type="http://schemas.openxmlformats.org/officeDocument/2006/relationships/hyperlink" Target="https://blog.se.com/digital-transformation/artificial-intelligence/2025/11/14/engineering-at-scale-how-ai-is-transforming-plc-coding/?utm_source=chatgpt.com" TargetMode="External"/><Relationship Id="rId120" Type="http://schemas.openxmlformats.org/officeDocument/2006/relationships/hyperlink" Target="https://github.com/features/copilot/copilot-business?utm_source=chatgpt.com" TargetMode="External"/><Relationship Id="rId141" Type="http://schemas.openxmlformats.org/officeDocument/2006/relationships/hyperlink" Target="https://www.mckinsey.com/capabilities/tech-and-ai/our-insights/superagency-in-the-workplace-empowering-people-to-unlock-ais-full-potential-at-work?utm_source=chatgpt.com" TargetMode="External"/><Relationship Id="rId7" Type="http://schemas.openxmlformats.org/officeDocument/2006/relationships/hyperlink" Target="https://www.bcg.com/capabilities/artificial-intelligence/generative-ai?utm_source=chatgpt.com" TargetMode="External"/><Relationship Id="rId162" Type="http://schemas.openxmlformats.org/officeDocument/2006/relationships/hyperlink" Target="https://www.gartner.com/en/newsroom/press-releases/2024-07-29-gartner-predicts-30-percent-of-generative-ai-projects-will-be-abandoned-after-proof-of-concept-by-end-of-2025?utm_source=chatgpt.com" TargetMode="External"/><Relationship Id="rId183" Type="http://schemas.openxmlformats.org/officeDocument/2006/relationships/hyperlink" Target="https://www.nist.gov/publications/artificial-intelligence-risk-management-framework-generative-artificial-intelligence?utm_source=chatgpt.com" TargetMode="External"/><Relationship Id="rId218" Type="http://schemas.openxmlformats.org/officeDocument/2006/relationships/hyperlink" Target="https://www.perplexity.ai/enterprise?utm_source=chatgpt.com" TargetMode="External"/><Relationship Id="rId239" Type="http://schemas.openxmlformats.org/officeDocument/2006/relationships/hyperlink" Target="https://www.weforum.org/press/2025/01/future-of-jobs-report-2025-78-million-new-job-opportunities-by-2030-but-urgent-upskilling-needed-to-prepare-workforces/?utm_source=chatgpt.com" TargetMode="External"/><Relationship Id="rId250" Type="http://schemas.openxmlformats.org/officeDocument/2006/relationships/hyperlink" Target="https://www.microsoft.com/en-us/microsoft-365-copilot?utm_source=chatgpt.com" TargetMode="External"/><Relationship Id="rId24" Type="http://schemas.openxmlformats.org/officeDocument/2006/relationships/hyperlink" Target="https://docs.github.com/en/copilot/get-started/what-is-github-copilot?utm_source=chatgpt.com" TargetMode="External"/><Relationship Id="rId45" Type="http://schemas.openxmlformats.org/officeDocument/2006/relationships/hyperlink" Target="https://assets.new.siemens.com/siemens/assets/api/uuid%3Ace0ea29d-0431-4b8f-96c9-47d986eb4624/HQDIPR202505097159EN.pdf?utm_source=chatgpt.com" TargetMode="External"/><Relationship Id="rId66" Type="http://schemas.openxmlformats.org/officeDocument/2006/relationships/hyperlink" Target="https://www.gartner.com/en/newsroom/press-releases/2024-07-29-gartner-predicts-30-percent-of-generative-ai-projects-will-be-abandoned-after-proof-of-concept-by-end-of-2025?utm_source=chatgpt.com" TargetMode="External"/><Relationship Id="rId87" Type="http://schemas.openxmlformats.org/officeDocument/2006/relationships/hyperlink" Target="https://www.weforum.org/press/2025/01/future-of-jobs-report-2025-78-million-new-job-opportunities-by-2030-but-urgent-upskilling-needed-to-prepare-workforces/?utm_source=chatgpt.com" TargetMode="External"/><Relationship Id="rId110" Type="http://schemas.openxmlformats.org/officeDocument/2006/relationships/hyperlink" Target="https://runwayml.com/data-security?utm_source=chatgpt.com" TargetMode="External"/><Relationship Id="rId131" Type="http://schemas.openxmlformats.org/officeDocument/2006/relationships/hyperlink" Target="https://www.bcg.com/capabilities/artificial-intelligence/generative-ai?utm_source=chatgpt.com" TargetMode="External"/><Relationship Id="rId152" Type="http://schemas.openxmlformats.org/officeDocument/2006/relationships/hyperlink" Target="https://assets.new.siemens.com/siemens/assets/api/uuid%3Ace0ea29d-0431-4b8f-96c9-47d986eb4624/HQDIPR202505097159EN.pdf?utm_source=chatgpt.com" TargetMode="External"/><Relationship Id="rId173"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194" Type="http://schemas.openxmlformats.org/officeDocument/2006/relationships/hyperlink" Target="https://hai.stanford.edu/ai-index/2025-ai-index-report?utm_source=chatgpt.com" TargetMode="External"/><Relationship Id="rId208" Type="http://schemas.openxmlformats.org/officeDocument/2006/relationships/hyperlink" Target="https://www.pwc.com/gx/en/issues/c-suite-insights/the-leadership-agenda/genai-for-industrial-manufacturers.html?utm_source=chatgpt.com" TargetMode="External"/><Relationship Id="rId229" Type="http://schemas.openxmlformats.org/officeDocument/2006/relationships/hyperlink" Target="https://openai.com/index/introducing-deep-research/?utm_source=chatgpt.com" TargetMode="External"/><Relationship Id="rId240" Type="http://schemas.openxmlformats.org/officeDocument/2006/relationships/hyperlink" Target="https://www.pwc.com/gx/en/issues/artificial-intelligence/job-barometer/2025/report.pdf?utm_source=chatgpt.com" TargetMode="External"/><Relationship Id="rId261" Type="http://schemas.openxmlformats.org/officeDocument/2006/relationships/hyperlink" Target="https://cloud.google.com/products/gemini-enterprise-agent-platform?utm_source=chatgpt.com" TargetMode="External"/><Relationship Id="rId14" Type="http://schemas.openxmlformats.org/officeDocument/2006/relationships/hyperlink" Target="https://www.gartner.com/en/newsroom/press-releases/2024-07-29-gartner-predicts-30-percent-of-generative-ai-projects-will-be-abandoned-after-proof-of-concept-by-end-of-2025?utm_source=chatgpt.com" TargetMode="External"/><Relationship Id="rId35" Type="http://schemas.openxmlformats.org/officeDocument/2006/relationships/hyperlink" Target="https://www.deloitte.com/us/en/services/consulting/blogs/business-operations-room/generative-ai-in-manufacturing.html?utm_source=chatgpt.com" TargetMode="External"/><Relationship Id="rId56" Type="http://schemas.openxmlformats.org/officeDocument/2006/relationships/hyperlink" Target="https://www.perplexity.ai/enterprise?utm_source=chatgpt.com" TargetMode="External"/><Relationship Id="rId77" Type="http://schemas.openxmlformats.org/officeDocument/2006/relationships/hyperlink" Target="https://www.bcg.com/publications/2026/ai-transformation-is-a-workforce-transformation?utm_source=chatgpt.com" TargetMode="External"/><Relationship Id="rId100" Type="http://schemas.openxmlformats.org/officeDocument/2006/relationships/hyperlink" Target="https://www.bosch.com/stories/ai-in-manufacturing/?utm_source=chatgpt.com" TargetMode="External"/><Relationship Id="rId8" Type="http://schemas.openxmlformats.org/officeDocument/2006/relationships/hyperlink" Target="https://www.bcg.com/publications/2026/ai-transformation-is-a-workforce-transformation?utm_source=chatgpt.com" TargetMode="External"/><Relationship Id="rId98" Type="http://schemas.openxmlformats.org/officeDocument/2006/relationships/hyperlink" Target="https://www.honeywell.com/us/en/press/2025/02/honeywell-unveils-innovative-ai-assistant?utm_source=chatgpt.com" TargetMode="External"/><Relationship Id="rId121" Type="http://schemas.openxmlformats.org/officeDocument/2006/relationships/hyperlink" Target="https://github.com/features/copilot/copilot-business?utm_source=chatgpt.com" TargetMode="External"/><Relationship Id="rId142" Type="http://schemas.openxmlformats.org/officeDocument/2006/relationships/hyperlink" Target="https://www.mckinsey.com/capabilities/tech-and-ai/our-insights/superagency-in-the-workplace-empowering-people-to-unlock-ais-full-potential-at-work?utm_source=chatgpt.com" TargetMode="External"/><Relationship Id="rId163" Type="http://schemas.openxmlformats.org/officeDocument/2006/relationships/hyperlink" Target="https://www.gartner.com/en/newsroom/press-releases/2024-07-29-gartner-predicts-30-percent-of-generative-ai-projects-will-be-abandoned-after-proof-of-concept-by-end-of-2025?utm_source=chatgpt.com" TargetMode="External"/><Relationship Id="rId184" Type="http://schemas.openxmlformats.org/officeDocument/2006/relationships/hyperlink" Target="https://www.nist.gov/publications/artificial-intelligence-risk-management-framework-generative-artificial-intelligence?utm_source=chatgpt.com" TargetMode="External"/><Relationship Id="rId219" Type="http://schemas.openxmlformats.org/officeDocument/2006/relationships/hyperlink" Target="https://www.perplexity.ai/enterprise?utm_source=chatgpt.com" TargetMode="External"/><Relationship Id="rId230" Type="http://schemas.openxmlformats.org/officeDocument/2006/relationships/hyperlink" Target="https://help.openai.com/en/articles/8437071-data-analysis-with-chatgpt?utm_source=chatgpt.com" TargetMode="External"/><Relationship Id="rId251" Type="http://schemas.openxmlformats.org/officeDocument/2006/relationships/hyperlink" Target="https://www.microsoft.com/en-us/microsoft-365-copilot?utm_source=chatgpt.com" TargetMode="External"/><Relationship Id="rId25" Type="http://schemas.openxmlformats.org/officeDocument/2006/relationships/hyperlink" Target="https://www.bosch.com/stories/ai-in-manufacturing/?utm_source=chatgpt.com" TargetMode="External"/><Relationship Id="rId46" Type="http://schemas.openxmlformats.org/officeDocument/2006/relationships/hyperlink" Target="https://openai.com/enterprise-privacy/?utm_source=chatgpt.com" TargetMode="External"/><Relationship Id="rId67" Type="http://schemas.openxmlformats.org/officeDocument/2006/relationships/hyperlink" Target="https://hai.stanford.edu/ai-index/2025-ai-index-report?utm_source=chatgpt.com" TargetMode="External"/><Relationship Id="rId88" Type="http://schemas.openxmlformats.org/officeDocument/2006/relationships/hyperlink" Target="https://www.pwc.com/gx/en/issues/artificial-intelligence/job-barometer/2025/report.pdf?utm_source=chatgpt.com" TargetMode="External"/><Relationship Id="rId111" Type="http://schemas.openxmlformats.org/officeDocument/2006/relationships/hyperlink" Target="https://aws.amazon.com/bedrock/?utm_source=chatgpt.com" TargetMode="External"/><Relationship Id="rId132" Type="http://schemas.openxmlformats.org/officeDocument/2006/relationships/hyperlink" Target="https://www.bcg.com/capabilities/artificial-intelligence/generative-ai?utm_source=chatgpt.com" TargetMode="External"/><Relationship Id="rId153" Type="http://schemas.openxmlformats.org/officeDocument/2006/relationships/hyperlink" Target="https://assets.new.siemens.com/siemens/assets/api/uuid%3Ace0ea29d-0431-4b8f-96c9-47d986eb4624/HQDIPR202505097159EN.pdf?utm_source=chatgpt.com" TargetMode="External"/><Relationship Id="rId174" Type="http://schemas.openxmlformats.org/officeDocument/2006/relationships/hyperlink" Target="https://openai.com/enterprise-privacy/?utm_source=chatgpt.com" TargetMode="External"/><Relationship Id="rId195" Type="http://schemas.openxmlformats.org/officeDocument/2006/relationships/hyperlink" Target="https://hai.stanford.edu/ai-index/2025-ai-index-report?utm_source=chatgpt.com" TargetMode="External"/><Relationship Id="rId209" Type="http://schemas.openxmlformats.org/officeDocument/2006/relationships/hyperlink" Target="https://www.deloitte.com/us/en/services/consulting/blogs/business-operations-room/generative-ai-in-manufacturing.html?utm_source=chatgpt.com" TargetMode="External"/><Relationship Id="rId220" Type="http://schemas.openxmlformats.org/officeDocument/2006/relationships/hyperlink" Target="https://windsurf.com/security?utm_source=chatgpt.com" TargetMode="External"/><Relationship Id="rId241" Type="http://schemas.openxmlformats.org/officeDocument/2006/relationships/hyperlink" Target="https://www.pwc.com/gx/en/issues/artificial-intelligence/job-barometer/2025/report.pdf?utm_source=chatgpt.com" TargetMode="External"/><Relationship Id="rId15" Type="http://schemas.openxmlformats.org/officeDocument/2006/relationships/hyperlink" Target="https://www.gartner.com/en/newsroom/press-releases/2024-07-29-gartner-predicts-30-percent-of-generative-ai-projects-will-be-abandoned-after-proof-of-concept-by-end-of-2025?utm_source=chatgpt.com" TargetMode="External"/><Relationship Id="rId36" Type="http://schemas.openxmlformats.org/officeDocument/2006/relationships/hyperlink" Target="https://www.mckinsey.com/capabilities/tech-and-ai/our-insights/superagency-in-the-workplace-empowering-people-to-unlock-ais-full-potential-at-work?utm_source=chatgpt.com" TargetMode="External"/><Relationship Id="rId57" Type="http://schemas.openxmlformats.org/officeDocument/2006/relationships/hyperlink" Target="https://openai.com/enterprise-privacy/?utm_source=chatgpt.com" TargetMode="External"/><Relationship Id="rId262" Type="http://schemas.openxmlformats.org/officeDocument/2006/relationships/hyperlink" Target="https://www.ibm.com/products/watsonx-governance?utm_source=chatgpt.com" TargetMode="External"/><Relationship Id="rId78" Type="http://schemas.openxmlformats.org/officeDocument/2006/relationships/hyperlink" Target="https://www.gartner.com/en/newsroom/press-releases/2024-07-29-gartner-predicts-30-percent-of-generative-ai-projects-will-be-abandoned-after-proof-of-concept-by-end-of-2025?utm_source=chatgpt.com" TargetMode="External"/><Relationship Id="rId99" Type="http://schemas.openxmlformats.org/officeDocument/2006/relationships/hyperlink" Target="https://www.rockwellautomation.com/en-us/future-trends-industrial-operations/industrial-ai.html?utm_source=chatgpt.com" TargetMode="External"/><Relationship Id="rId101" Type="http://schemas.openxmlformats.org/officeDocument/2006/relationships/hyperlink" Target="https://openai.com/index/introducing-deep-research/?utm_source=chatgpt.com" TargetMode="External"/><Relationship Id="rId122" Type="http://schemas.openxmlformats.org/officeDocument/2006/relationships/hyperlink" Target="https://cursor.com/enterprise?utm_source=chatgpt.com" TargetMode="External"/><Relationship Id="rId143" Type="http://schemas.openxmlformats.org/officeDocument/2006/relationships/hyperlink" Target="https://www.mckinsey.com/capabilities/tech-and-ai/our-insights/superagency-in-the-workplace-empowering-people-to-unlock-ais-full-potential-at-work?utm_source=chatgpt.com" TargetMode="External"/><Relationship Id="rId164" Type="http://schemas.openxmlformats.org/officeDocument/2006/relationships/hyperlink" Target="https://www.gartner.com/en/newsroom/press-releases/2024-07-29-gartner-predicts-30-percent-of-generative-ai-projects-will-be-abandoned-after-proof-of-concept-by-end-of-2025?utm_source=chatgpt.com" TargetMode="External"/><Relationship Id="rId185" Type="http://schemas.openxmlformats.org/officeDocument/2006/relationships/hyperlink" Target="https://www.nist.gov/publications/artificial-intelligence-risk-management-framework-generative-artificial-intelligence?utm_source=chatgpt.com" TargetMode="External"/><Relationship Id="rId9" Type="http://schemas.openxmlformats.org/officeDocument/2006/relationships/hyperlink" Target="https://www.bcg.com/capabilities/artificial-intelligence/generative-ai?utm_source=chatgpt.com" TargetMode="External"/><Relationship Id="rId210" Type="http://schemas.openxmlformats.org/officeDocument/2006/relationships/hyperlink" Target="https://www.deloitte.com/us/en/services/consulting/blogs/business-operations-room/generative-ai-in-manufacturing.html?utm_source=chatgpt.com" TargetMode="External"/><Relationship Id="rId26" Type="http://schemas.openxmlformats.org/officeDocument/2006/relationships/hyperlink" Target="https://hai.stanford.edu/ai-index/2025-ai-index-report?utm_source=chatgpt.com" TargetMode="External"/><Relationship Id="rId231" Type="http://schemas.openxmlformats.org/officeDocument/2006/relationships/hyperlink" Target="https://help.openai.com/en/articles/8437071-data-analysis-with-chatgpt?utm_source=chatgpt.com" TargetMode="External"/><Relationship Id="rId252" Type="http://schemas.openxmlformats.org/officeDocument/2006/relationships/hyperlink" Target="https://www.anthropic.com/pricing?utm_source=chatgpt.com" TargetMode="External"/><Relationship Id="rId47" Type="http://schemas.openxmlformats.org/officeDocument/2006/relationships/hyperlink" Target="https://www.gartner.com/en/newsroom/press-releases/2025-03-31-gartner-forecasts-worldwide-genai-spending-to-reach-644-billion-in-2025?utm_source=chatgpt.com" TargetMode="External"/><Relationship Id="rId68" Type="http://schemas.openxmlformats.org/officeDocument/2006/relationships/hyperlink" Target="https://www.gartner.com/en/newsroom/press-releases/2025-03-31-gartner-forecasts-worldwide-genai-spending-to-reach-644-billion-in-2025?utm_source=chatgpt.com" TargetMode="External"/><Relationship Id="rId89"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112" Type="http://schemas.openxmlformats.org/officeDocument/2006/relationships/hyperlink" Target="https://cloud.google.com/products/gemini-enterprise-agent-platform?utm_source=chatgpt.com" TargetMode="External"/><Relationship Id="rId133" Type="http://schemas.openxmlformats.org/officeDocument/2006/relationships/hyperlink" Target="https://www.bcg.com/publications/2026/ai-transformation-is-a-workforce-transformation?utm_source=chatgpt.com" TargetMode="External"/><Relationship Id="rId154" Type="http://schemas.openxmlformats.org/officeDocument/2006/relationships/hyperlink" Target="https://assets.new.siemens.com/siemens/assets/api/uuid%3Ace0ea29d-0431-4b8f-96c9-47d986eb4624/HQDIPR202505097159EN.pdf?utm_source=chatgpt.com" TargetMode="External"/><Relationship Id="rId175" Type="http://schemas.openxmlformats.org/officeDocument/2006/relationships/hyperlink" Target="https://openai.com/enterprise-privacy/?utm_source=chatgpt.com" TargetMode="External"/><Relationship Id="rId196" Type="http://schemas.openxmlformats.org/officeDocument/2006/relationships/hyperlink" Target="https://hai.stanford.edu/ai-index/2025-ai-index-report?utm_source=chatgpt.com" TargetMode="External"/><Relationship Id="rId200" Type="http://schemas.openxmlformats.org/officeDocument/2006/relationships/hyperlink" Target="https://www.bcg.com/publications/2025/ai-at-work-momentum-builds-but-gaps-remain?utm_source=chatgpt.com" TargetMode="External"/><Relationship Id="rId16" Type="http://schemas.openxmlformats.org/officeDocument/2006/relationships/hyperlink" Target="https://www.oecd.org/en/topics/ai-and-work.html?utm_source=chatgpt.com" TargetMode="External"/><Relationship Id="rId221" Type="http://schemas.openxmlformats.org/officeDocument/2006/relationships/hyperlink" Target="https://windsurf.com/security?utm_source=chatgpt.com" TargetMode="External"/><Relationship Id="rId242" Type="http://schemas.openxmlformats.org/officeDocument/2006/relationships/hyperlink" Target="https://www.deloitte.com/content/dam/assets-shared/docs/about/2025/quarter-4.pdf?utm_source=chatgpt.com" TargetMode="External"/><Relationship Id="rId263" Type="http://schemas.openxmlformats.org/officeDocument/2006/relationships/hyperlink" Target="https://www.ibm.com/products/watsonx-governance?utm_source=chatgpt.com" TargetMode="External"/><Relationship Id="rId37" Type="http://schemas.openxmlformats.org/officeDocument/2006/relationships/hyperlink" Target="https://www.bcg.com/publications/2026/ai-transformation-is-a-workforce-transformation?utm_source=chatgpt.com" TargetMode="External"/><Relationship Id="rId58" Type="http://schemas.openxmlformats.org/officeDocument/2006/relationships/hyperlink" Target="https://knowledge.workspace.google.com/admin/gemini/generative-ai-in-google-workspace-privacy-hub?utm_source=chatgpt.com" TargetMode="External"/><Relationship Id="rId79" Type="http://schemas.openxmlformats.org/officeDocument/2006/relationships/hyperlink" Target="https://www.nist.gov/publications/artificial-intelligence-risk-management-framework-generative-artificial-intelligence?utm_source=chatgpt.com" TargetMode="External"/><Relationship Id="rId102" Type="http://schemas.openxmlformats.org/officeDocument/2006/relationships/hyperlink" Target="https://openai.com/enterprise-privacy/?utm_source=chatgpt.com" TargetMode="External"/><Relationship Id="rId123" Type="http://schemas.openxmlformats.org/officeDocument/2006/relationships/hyperlink" Target="https://cursor.com/enterprise?utm_source=chatgpt.com" TargetMode="External"/><Relationship Id="rId144" Type="http://schemas.openxmlformats.org/officeDocument/2006/relationships/hyperlink" Target="https://www.mckinsey.com/capabilities/tech-and-ai/our-insights/superagency-in-the-workplace-empowering-people-to-unlock-ais-full-potential-at-work?utm_source=chatgpt.com" TargetMode="External"/><Relationship Id="rId90" Type="http://schemas.openxmlformats.org/officeDocument/2006/relationships/hyperlink" Target="https://www.mckinsey.com/capabilities/tech-and-ai/our-insights/superagency-in-the-workplace-empowering-people-to-unlock-ais-full-potential-at-work?utm_source=chatgpt.com" TargetMode="External"/><Relationship Id="rId165" Type="http://schemas.openxmlformats.org/officeDocument/2006/relationships/hyperlink" Target="https://www.oecd.org/en/topics/ai-and-work.html?utm_source=chatgpt.com" TargetMode="External"/><Relationship Id="rId186" Type="http://schemas.openxmlformats.org/officeDocument/2006/relationships/hyperlink" Target="https://www.nist.gov/publications/artificial-intelligence-risk-management-framework-generative-artificial-intelligence?utm_source=chatgpt.com" TargetMode="External"/><Relationship Id="rId211" Type="http://schemas.openxmlformats.org/officeDocument/2006/relationships/hyperlink" Target="https://www.deloitte.com/us/en/services/consulting/blogs/business-operations-room/generative-ai-in-manufacturing.html?utm_source=chatgpt.com" TargetMode="External"/><Relationship Id="rId232" Type="http://schemas.openxmlformats.org/officeDocument/2006/relationships/hyperlink" Target="https://learn.microsoft.com/en-us/azure/foundry-classic/openai/faq?utm_source=chatgpt.com" TargetMode="External"/><Relationship Id="rId253" Type="http://schemas.openxmlformats.org/officeDocument/2006/relationships/hyperlink" Target="https://www.anthropic.com/pricing?utm_source=chatgpt.com" TargetMode="External"/><Relationship Id="rId27"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48" Type="http://schemas.openxmlformats.org/officeDocument/2006/relationships/hyperlink" Target="https://www.perplexity.ai/enterprise?utm_source=chatgpt.com" TargetMode="External"/><Relationship Id="rId69" Type="http://schemas.openxmlformats.org/officeDocument/2006/relationships/hyperlink" Target="https://www.gartner.com/en/newsroom/press-releases/2024-07-29-gartner-predicts-30-percent-of-generative-ai-projects-will-be-abandoned-after-proof-of-concept-by-end-of-2025?utm_source=chatgpt.com" TargetMode="External"/><Relationship Id="rId113" Type="http://schemas.openxmlformats.org/officeDocument/2006/relationships/hyperlink" Target="https://www.ibm.com/products/watsonx-governance?utm_source=chatgpt.com" TargetMode="External"/><Relationship Id="rId134" Type="http://schemas.openxmlformats.org/officeDocument/2006/relationships/hyperlink" Target="https://www.bcg.com/publications/2026/ai-transformation-is-a-workforce-transformation?utm_source=chatgpt.com" TargetMode="External"/><Relationship Id="rId80" Type="http://schemas.openxmlformats.org/officeDocument/2006/relationships/hyperlink" Target="https://www.mckinsey.com/capabilities/tech-and-ai/our-insights/superagency-in-the-workplace-empowering-people-to-unlock-ais-full-potential-at-work?utm_source=chatgpt.com" TargetMode="External"/><Relationship Id="rId155" Type="http://schemas.openxmlformats.org/officeDocument/2006/relationships/hyperlink" Target="https://www.gartner.com/en/newsroom/press-releases/2024-07-29-gartner-predicts-30-percent-of-generative-ai-projects-will-be-abandoned-after-proof-of-concept-by-end-of-2025?utm_source=chatgpt.com" TargetMode="External"/><Relationship Id="rId176" Type="http://schemas.openxmlformats.org/officeDocument/2006/relationships/hyperlink" Target="https://openai.com/enterprise-privacy/?utm_source=chatgpt.com" TargetMode="External"/><Relationship Id="rId197" Type="http://schemas.openxmlformats.org/officeDocument/2006/relationships/hyperlink" Target="https://hai.stanford.edu/ai-index/2025-ai-index-report?utm_source=chatgpt.com" TargetMode="External"/><Relationship Id="rId201" Type="http://schemas.openxmlformats.org/officeDocument/2006/relationships/hyperlink" Target="https://www.bcg.com/publications/2025/ai-at-work-momentum-builds-but-gaps-remain?utm_source=chatgpt.com" TargetMode="External"/><Relationship Id="rId222" Type="http://schemas.openxmlformats.org/officeDocument/2006/relationships/hyperlink" Target="https://windsurf.com/security?utm_source=chatgpt.com" TargetMode="External"/><Relationship Id="rId243" Type="http://schemas.openxmlformats.org/officeDocument/2006/relationships/hyperlink" Target="https://www.deloitte.com/content/dam/assets-shared/docs/about/2025/quarter-4.pdf?utm_source=chatgpt.com" TargetMode="External"/><Relationship Id="rId264" Type="http://schemas.openxmlformats.org/officeDocument/2006/relationships/hyperlink" Target="https://www.sap.com/products/artificial-intelligence/ai-assistant.html?utm_source=chatgpt.com" TargetMode="External"/><Relationship Id="rId17"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38" Type="http://schemas.openxmlformats.org/officeDocument/2006/relationships/hyperlink" Target="https://www.bcg.com/capabilities/artificial-intelligence/generative-ai?utm_source=chatgpt.com" TargetMode="External"/><Relationship Id="rId59" Type="http://schemas.openxmlformats.org/officeDocument/2006/relationships/hyperlink" Target="https://openai.com/index/introducing-deep-research/?utm_source=chatgpt.com" TargetMode="External"/><Relationship Id="rId103" Type="http://schemas.openxmlformats.org/officeDocument/2006/relationships/hyperlink" Target="https://knowledge.workspace.google.com/admin/gemini/generative-ai-in-google-workspace-privacy-hub?utm_source=chatgpt.com" TargetMode="External"/><Relationship Id="rId124" Type="http://schemas.openxmlformats.org/officeDocument/2006/relationships/hyperlink" Target="https://cursor.com/enterprise?utm_source=chatgpt.com" TargetMode="External"/><Relationship Id="rId70" Type="http://schemas.openxmlformats.org/officeDocument/2006/relationships/hyperlink" Target="https://www.nist.gov/publications/artificial-intelligence-risk-management-framework-generative-artificial-intelligence?utm_source=chatgpt.com" TargetMode="External"/><Relationship Id="rId91" Type="http://schemas.openxmlformats.org/officeDocument/2006/relationships/hyperlink" Target="https://www.bcg.com/publications/2025/ai-at-work-momentum-builds-but-gaps-remain?utm_source=chatgpt.com" TargetMode="External"/><Relationship Id="rId145" Type="http://schemas.openxmlformats.org/officeDocument/2006/relationships/hyperlink" Target="https://www.mckinsey.com/capabilities/tech-and-ai/our-insights/superagency-in-the-workplace-empowering-people-to-unlock-ais-full-potential-at-work?utm_source=chatgpt.com" TargetMode="External"/><Relationship Id="rId166" Type="http://schemas.openxmlformats.org/officeDocument/2006/relationships/hyperlink" Target="https://www.oecd.org/en/topics/ai-and-work.html?utm_source=chatgpt.com" TargetMode="External"/><Relationship Id="rId187" Type="http://schemas.openxmlformats.org/officeDocument/2006/relationships/hyperlink" Target="https://docs.github.com/en/copilot/get-started/what-is-github-copilot?utm_source=chatgpt.com" TargetMode="External"/><Relationship Id="rId1" Type="http://schemas.openxmlformats.org/officeDocument/2006/relationships/numbering" Target="numbering.xml"/><Relationship Id="rId212" Type="http://schemas.openxmlformats.org/officeDocument/2006/relationships/hyperlink" Target="https://www.deloitte.com/us/en/services/consulting/blogs/business-operations-room/generative-ai-in-manufacturing.html?utm_source=chatgpt.com" TargetMode="External"/><Relationship Id="rId233" Type="http://schemas.openxmlformats.org/officeDocument/2006/relationships/hyperlink" Target="https://learn.microsoft.com/en-us/azure/foundry-classic/openai/faq?utm_source=chatgpt.com" TargetMode="External"/><Relationship Id="rId254" Type="http://schemas.openxmlformats.org/officeDocument/2006/relationships/hyperlink" Target="https://replit.com/security?utm_source=chatgpt.com" TargetMode="External"/><Relationship Id="rId28" Type="http://schemas.openxmlformats.org/officeDocument/2006/relationships/hyperlink" Target="https://www.bcg.com/capabilities/artificial-intelligence/generative-ai?utm_source=chatgpt.com" TargetMode="External"/><Relationship Id="rId49" Type="http://schemas.openxmlformats.org/officeDocument/2006/relationships/hyperlink" Target="https://windsurf.com/security?utm_source=chatgpt.com" TargetMode="External"/><Relationship Id="rId114" Type="http://schemas.openxmlformats.org/officeDocument/2006/relationships/hyperlink" Target="https://www.sap.com/products/artificial-intelligence/ai-assistant.html?utm_source=chatgpt.com" TargetMode="External"/><Relationship Id="rId60" Type="http://schemas.openxmlformats.org/officeDocument/2006/relationships/hyperlink" Target="https://github.com/features/copilot/copilot-business?utm_source=chatgpt.com" TargetMode="External"/><Relationship Id="rId81" Type="http://schemas.openxmlformats.org/officeDocument/2006/relationships/hyperlink" Target="https://assets.new.siemens.com/siemens/assets/api/uuid%3Ace0ea29d-0431-4b8f-96c9-47d986eb4624/HQDIPR202505097159EN.pdf?utm_source=chatgpt.com" TargetMode="External"/><Relationship Id="rId135" Type="http://schemas.openxmlformats.org/officeDocument/2006/relationships/hyperlink" Target="https://www.bcg.com/publications/2026/ai-transformation-is-a-workforce-transformation?utm_source=chatgpt.com" TargetMode="External"/><Relationship Id="rId156" Type="http://schemas.openxmlformats.org/officeDocument/2006/relationships/hyperlink" Target="https://www.gartner.com/en/newsroom/press-releases/2024-07-29-gartner-predicts-30-percent-of-generative-ai-projects-will-be-abandoned-after-proof-of-concept-by-end-of-2025?utm_source=chatgpt.com" TargetMode="External"/><Relationship Id="rId177" Type="http://schemas.openxmlformats.org/officeDocument/2006/relationships/hyperlink" Target="https://openai.com/enterprise-privacy/?utm_source=chatgpt.com" TargetMode="External"/><Relationship Id="rId198" Type="http://schemas.openxmlformats.org/officeDocument/2006/relationships/hyperlink" Target="https://hai.stanford.edu/ai-index/2025-ai-index-report?utm_source=chatgpt.com" TargetMode="External"/><Relationship Id="rId202" Type="http://schemas.openxmlformats.org/officeDocument/2006/relationships/hyperlink" Target="https://www.bcg.com/publications/2025/ai-at-work-momentum-builds-but-gaps-remain?utm_source=chatgpt.com" TargetMode="External"/><Relationship Id="rId223" Type="http://schemas.openxmlformats.org/officeDocument/2006/relationships/hyperlink" Target="https://windsurf.com/security?utm_source=chatgpt.com" TargetMode="External"/><Relationship Id="rId244" Type="http://schemas.openxmlformats.org/officeDocument/2006/relationships/hyperlink" Target="https://blog.se.com/digital-transformation/artificial-intelligence/2025/11/14/engineering-at-scale-how-ai-is-transforming-plc-coding/?utm_source=chatgpt.com" TargetMode="External"/><Relationship Id="rId18" Type="http://schemas.openxmlformats.org/officeDocument/2006/relationships/hyperlink" Target="https://openai.com/enterprise-privacy/?utm_source=chatgpt.com" TargetMode="External"/><Relationship Id="rId39" Type="http://schemas.openxmlformats.org/officeDocument/2006/relationships/hyperlink" Target="https://www.gartner.com/en/newsroom/press-releases/2024-07-29-gartner-predicts-30-percent-of-generative-ai-projects-will-be-abandoned-after-proof-of-concept-by-end-of-2025?utm_source=chatgpt.com" TargetMode="External"/><Relationship Id="rId265" Type="http://schemas.openxmlformats.org/officeDocument/2006/relationships/hyperlink" Target="https://www.sap.com/products/artificial-intelligence/ai-assistant.html?utm_source=chatgpt.com" TargetMode="External"/><Relationship Id="rId50" Type="http://schemas.openxmlformats.org/officeDocument/2006/relationships/hyperlink" Target="https://windsurf.com/security?utm_source=chatgpt.com" TargetMode="External"/><Relationship Id="rId104" Type="http://schemas.openxmlformats.org/officeDocument/2006/relationships/hyperlink" Target="https://www.microsoft.com/en-us/microsoft-365-copilot?utm_source=chatgpt.com" TargetMode="External"/><Relationship Id="rId125" Type="http://schemas.openxmlformats.org/officeDocument/2006/relationships/hyperlink" Target="https://www.bcg.com/capabilities/artificial-intelligence/generative-ai?utm_source=chatgpt.com" TargetMode="External"/><Relationship Id="rId146" Type="http://schemas.openxmlformats.org/officeDocument/2006/relationships/hyperlink" Target="https://assets.new.siemens.com/siemens/assets/api/uuid%3Ace0ea29d-0431-4b8f-96c9-47d986eb4624/HQDIPR202505097159EN.pdf?utm_source=chatgpt.com" TargetMode="External"/><Relationship Id="rId167" Type="http://schemas.openxmlformats.org/officeDocument/2006/relationships/hyperlink" Target="https://www.oecd.org/en/topics/ai-and-work.html?utm_source=chatgpt.com" TargetMode="External"/><Relationship Id="rId188" Type="http://schemas.openxmlformats.org/officeDocument/2006/relationships/hyperlink" Target="https://docs.github.com/en/copilot/get-started/what-is-github-copilot?utm_source=chatgpt.com" TargetMode="External"/><Relationship Id="rId71" Type="http://schemas.openxmlformats.org/officeDocument/2006/relationships/hyperlink" Target="https://www.bcg.com/publications/2025/ai-at-work-momentum-builds-but-gaps-remain?utm_source=chatgpt.com" TargetMode="External"/><Relationship Id="rId92" Type="http://schemas.openxmlformats.org/officeDocument/2006/relationships/hyperlink" Target="https://www.bcg.com/publications/2026/ai-transformation-is-a-workforce-transformation?utm_source=chatgpt.com" TargetMode="External"/><Relationship Id="rId213" Type="http://schemas.openxmlformats.org/officeDocument/2006/relationships/hyperlink" Target="https://www.gartner.com/en/newsroom/press-releases/2025-03-31-gartner-forecasts-worldwide-genai-spending-to-reach-644-billion-in-2025?utm_source=chatgpt.com" TargetMode="External"/><Relationship Id="rId234" Type="http://schemas.openxmlformats.org/officeDocument/2006/relationships/hyperlink" Target="https://digital-strategy.ec.europa.eu/en/policies/regulatory-framework-ai?utm_source=chatgpt.com" TargetMode="External"/><Relationship Id="rId2" Type="http://schemas.openxmlformats.org/officeDocument/2006/relationships/styles" Target="styles.xml"/><Relationship Id="rId29" Type="http://schemas.openxmlformats.org/officeDocument/2006/relationships/hyperlink" Target="https://www.bcg.com/publications/2026/ai-transformation-is-a-workforce-transformation?utm_source=chatgpt.com" TargetMode="External"/><Relationship Id="rId255" Type="http://schemas.openxmlformats.org/officeDocument/2006/relationships/hyperlink" Target="https://replit.com/security?utm_source=chatgpt.com" TargetMode="External"/><Relationship Id="rId40" Type="http://schemas.openxmlformats.org/officeDocument/2006/relationships/hyperlink" Target="https://www.bcg.com/publications/2025/ai-at-work-momentum-builds-but-gaps-remain?utm_source=chatgpt.com" TargetMode="External"/><Relationship Id="rId115" Type="http://schemas.openxmlformats.org/officeDocument/2006/relationships/hyperlink" Target="https://www.nist.gov/publications/artificial-intelligence-risk-management-framework-generative-artificial-intelligence?utm_source=chatgpt.com" TargetMode="External"/><Relationship Id="rId136" Type="http://schemas.openxmlformats.org/officeDocument/2006/relationships/hyperlink" Target="https://www.bcg.com/publications/2026/ai-transformation-is-a-workforce-transformation?utm_source=chatgpt.com" TargetMode="External"/><Relationship Id="rId157" Type="http://schemas.openxmlformats.org/officeDocument/2006/relationships/hyperlink" Target="https://www.gartner.com/en/newsroom/press-releases/2024-07-29-gartner-predicts-30-percent-of-generative-ai-projects-will-be-abandoned-after-proof-of-concept-by-end-of-2025?utm_source=chatgpt.com" TargetMode="External"/><Relationship Id="rId178" Type="http://schemas.openxmlformats.org/officeDocument/2006/relationships/hyperlink" Target="https://www.canva.com/enterprise/?utm_source=chatgpt.com" TargetMode="External"/><Relationship Id="rId61" Type="http://schemas.openxmlformats.org/officeDocument/2006/relationships/hyperlink" Target="https://www.canva.com/enterprise/?utm_source=chatgpt.com" TargetMode="External"/><Relationship Id="rId82" Type="http://schemas.openxmlformats.org/officeDocument/2006/relationships/hyperlink" Target="https://digital-strategy.ec.europa.eu/en/policies/regulatory-framework-ai?utm_source=chatgpt.com" TargetMode="External"/><Relationship Id="rId199" Type="http://schemas.openxmlformats.org/officeDocument/2006/relationships/hyperlink" Target="https://www.bcg.com/publications/2025/ai-at-work-momentum-builds-but-gaps-remain?utm_source=chatgpt.com" TargetMode="External"/><Relationship Id="rId203" Type="http://schemas.openxmlformats.org/officeDocument/2006/relationships/hyperlink" Target="https://www.bcg.com/publications/2025/ai-at-work-momentum-builds-but-gaps-remain?utm_source=chatgpt.com" TargetMode="External"/><Relationship Id="rId19" Type="http://schemas.openxmlformats.org/officeDocument/2006/relationships/hyperlink" Target="https://www.bcg.com/capabilities/artificial-intelligence/generative-ai?utm_source=chatgpt.com" TargetMode="External"/><Relationship Id="rId224" Type="http://schemas.openxmlformats.org/officeDocument/2006/relationships/hyperlink" Target="https://knowledge.workspace.google.com/admin/gemini/generative-ai-in-google-workspace-privacy-hub?utm_source=chatgpt.com" TargetMode="External"/><Relationship Id="rId245" Type="http://schemas.openxmlformats.org/officeDocument/2006/relationships/hyperlink" Target="https://blog.se.com/digital-transformation/artificial-intelligence/2025/11/14/engineering-at-scale-how-ai-is-transforming-plc-coding/?utm_source=chatgpt.com" TargetMode="External"/><Relationship Id="rId266" Type="http://schemas.openxmlformats.org/officeDocument/2006/relationships/hyperlink" Target="https://www.enisa.europa.eu/sites/default/files/2026-01/ENISA%20Threat%20Landscape%202025_v1.2.pdf?utm_source=chatgpt.com" TargetMode="External"/><Relationship Id="rId30" Type="http://schemas.openxmlformats.org/officeDocument/2006/relationships/hyperlink" Target="https://www.bcg.com/capabilities/artificial-intelligence/generative-ai?utm_source=chatgpt.com" TargetMode="External"/><Relationship Id="rId105" Type="http://schemas.openxmlformats.org/officeDocument/2006/relationships/hyperlink" Target="https://www.anthropic.com/pricing?utm_source=chatgpt.com" TargetMode="External"/><Relationship Id="rId126" Type="http://schemas.openxmlformats.org/officeDocument/2006/relationships/hyperlink" Target="https://www.bcg.com/capabilities/artificial-intelligence/generative-ai?utm_source=chatgpt.com" TargetMode="External"/><Relationship Id="rId147" Type="http://schemas.openxmlformats.org/officeDocument/2006/relationships/hyperlink" Target="https://assets.new.siemens.com/siemens/assets/api/uuid%3Ace0ea29d-0431-4b8f-96c9-47d986eb4624/HQDIPR202505097159EN.pdf?utm_source=chatgpt.com" TargetMode="External"/><Relationship Id="rId168"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51" Type="http://schemas.openxmlformats.org/officeDocument/2006/relationships/hyperlink" Target="https://github.com/features/copilot/copilot-business?utm_source=chatgpt.com" TargetMode="External"/><Relationship Id="rId72" Type="http://schemas.openxmlformats.org/officeDocument/2006/relationships/hyperlink" Target="https://www.bcg.com/publications/2026/ai-transformation-is-a-workforce-transformation?utm_source=chatgpt.com" TargetMode="External"/><Relationship Id="rId93" Type="http://schemas.openxmlformats.org/officeDocument/2006/relationships/hyperlink" Target="https://www.deloitte.com/content/dam/assets-shared/docs/about/2025/quarter-4.pdf?utm_source=chatgpt.com" TargetMode="External"/><Relationship Id="rId189" Type="http://schemas.openxmlformats.org/officeDocument/2006/relationships/hyperlink" Target="https://docs.github.com/en/copilot/get-started/what-is-github-copilot?utm_source=chatgpt.com" TargetMode="External"/><Relationship Id="rId3" Type="http://schemas.openxmlformats.org/officeDocument/2006/relationships/settings" Target="settings.xml"/><Relationship Id="rId214" Type="http://schemas.openxmlformats.org/officeDocument/2006/relationships/hyperlink" Target="https://www.gartner.com/en/newsroom/press-releases/2025-03-31-gartner-forecasts-worldwide-genai-spending-to-reach-644-billion-in-2025?utm_source=chatgpt.com" TargetMode="External"/><Relationship Id="rId235" Type="http://schemas.openxmlformats.org/officeDocument/2006/relationships/hyperlink" Target="https://digital-strategy.ec.europa.eu/en/policies/regulatory-framework-ai?utm_source=chatgpt.com" TargetMode="External"/><Relationship Id="rId256" Type="http://schemas.openxmlformats.org/officeDocument/2006/relationships/hyperlink" Target="https://runwayml.com/data-security?utm_source=chatgpt.com" TargetMode="External"/><Relationship Id="rId116" Type="http://schemas.openxmlformats.org/officeDocument/2006/relationships/hyperlink" Target="https://digital-strategy.ec.europa.eu/en/policies/regulatory-framework-ai?utm_source=chatgpt.com" TargetMode="External"/><Relationship Id="rId137" Type="http://schemas.openxmlformats.org/officeDocument/2006/relationships/hyperlink" Target="https://www.bcg.com/publications/2026/ai-transformation-is-a-workforce-transformation?utm_source=chatgpt.com" TargetMode="External"/><Relationship Id="rId158" Type="http://schemas.openxmlformats.org/officeDocument/2006/relationships/hyperlink" Target="https://www.gartner.com/en/newsroom/press-releases/2024-07-29-gartner-predicts-30-percent-of-generative-ai-projects-will-be-abandoned-after-proof-of-concept-by-end-of-2025?utm_source=chatgpt.com" TargetMode="External"/><Relationship Id="rId20"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41" Type="http://schemas.openxmlformats.org/officeDocument/2006/relationships/hyperlink" Target="https://www.gartner.com/en/newsroom/press-releases/2024-07-29-gartner-predicts-30-percent-of-generative-ai-projects-will-be-abandoned-after-proof-of-concept-by-end-of-2025?utm_source=chatgpt.com" TargetMode="External"/><Relationship Id="rId62" Type="http://schemas.openxmlformats.org/officeDocument/2006/relationships/hyperlink" Target="https://help.openai.com/en/articles/8437071-data-analysis-with-chatgpt?utm_source=chatgpt.com" TargetMode="External"/><Relationship Id="rId83" Type="http://schemas.openxmlformats.org/officeDocument/2006/relationships/hyperlink" Target="https://hai.stanford.edu/ai-index/2025-ai-index-report?utm_source=chatgpt.com" TargetMode="External"/><Relationship Id="rId179" Type="http://schemas.openxmlformats.org/officeDocument/2006/relationships/hyperlink" Target="https://www.canva.com/enterprise/?utm_source=chatgpt.com" TargetMode="External"/><Relationship Id="rId190" Type="http://schemas.openxmlformats.org/officeDocument/2006/relationships/hyperlink" Target="https://www.bosch.com/stories/ai-in-manufacturing/?utm_source=chatgpt.com" TargetMode="External"/><Relationship Id="rId204" Type="http://schemas.openxmlformats.org/officeDocument/2006/relationships/hyperlink" Target="https://www.bcg.com/publications/2025/ai-at-work-momentum-builds-but-gaps-remain?utm_source=chatgpt.com" TargetMode="External"/><Relationship Id="rId225" Type="http://schemas.openxmlformats.org/officeDocument/2006/relationships/hyperlink" Target="https://knowledge.workspace.google.com/admin/gemini/generative-ai-in-google-workspace-privacy-hub?utm_source=chatgpt.com" TargetMode="External"/><Relationship Id="rId246" Type="http://schemas.openxmlformats.org/officeDocument/2006/relationships/hyperlink" Target="https://www.honeywell.com/us/en/press/2025/02/honeywell-unveils-innovative-ai-assistant?utm_source=chatgpt.com" TargetMode="External"/><Relationship Id="rId267" Type="http://schemas.openxmlformats.org/officeDocument/2006/relationships/hyperlink" Target="https://www.enisa.europa.eu/sites/default/files/2026-01/ENISA%20Threat%20Landscape%202025_v1.2.pdf?utm_source=chatgpt.com" TargetMode="External"/><Relationship Id="rId106" Type="http://schemas.openxmlformats.org/officeDocument/2006/relationships/hyperlink" Target="https://docs.github.com/en/copilot/get-started/what-is-github-copilot?utm_source=chatgpt.com" TargetMode="External"/><Relationship Id="rId127" Type="http://schemas.openxmlformats.org/officeDocument/2006/relationships/hyperlink" Target="https://www.bcg.com/capabilities/artificial-intelligence/generative-ai?utm_source=chatgpt.com" TargetMode="External"/><Relationship Id="rId10" Type="http://schemas.openxmlformats.org/officeDocument/2006/relationships/hyperlink" Target="https://www.bcg.com/publications/2026/ai-transformation-is-a-workforce-transformation?utm_source=chatgpt.com" TargetMode="External"/><Relationship Id="rId31" Type="http://schemas.openxmlformats.org/officeDocument/2006/relationships/hyperlink" Target="https://www.bcg.com/capabilities/artificial-intelligence/generative-ai?utm_source=chatgpt.com" TargetMode="External"/><Relationship Id="rId52" Type="http://schemas.openxmlformats.org/officeDocument/2006/relationships/hyperlink" Target="https://assets.new.siemens.com/siemens/assets/api/uuid%3Ace0ea29d-0431-4b8f-96c9-47d986eb4624/HQDIPR202505097159EN.pdf?utm_source=chatgpt.com" TargetMode="External"/><Relationship Id="rId73" Type="http://schemas.openxmlformats.org/officeDocument/2006/relationships/hyperlink" Target="https://openai.com/enterprise-privacy/?utm_source=chatgpt.com" TargetMode="External"/><Relationship Id="rId94" Type="http://schemas.openxmlformats.org/officeDocument/2006/relationships/hyperlink" Target="https://www.deloitte.com/us/en/services/consulting/blogs/business-operations-room/generative-ai-in-manufacturing.html?utm_source=chatgpt.com" TargetMode="External"/><Relationship Id="rId148" Type="http://schemas.openxmlformats.org/officeDocument/2006/relationships/hyperlink" Target="https://assets.new.siemens.com/siemens/assets/api/uuid%3Ace0ea29d-0431-4b8f-96c9-47d986eb4624/HQDIPR202505097159EN.pdf?utm_source=chatgpt.com" TargetMode="External"/><Relationship Id="rId169" Type="http://schemas.openxmlformats.org/officeDocument/2006/relationships/hyperlink" Target="https://www.mckinsey.com/~/media/mckinsey/business%20functions/quantumblack/our%20insights/the%20state%20of%20ai/2025/the-state-of-ai-how-organizations-are-rewiring-to-capture-value_final.pdf?utm_source=chatgpt.com" TargetMode="External"/><Relationship Id="rId4" Type="http://schemas.openxmlformats.org/officeDocument/2006/relationships/webSettings" Target="webSettings.xml"/><Relationship Id="rId180" Type="http://schemas.openxmlformats.org/officeDocument/2006/relationships/hyperlink" Target="https://www.canva.com/enterprise/?utm_source=chatgpt.com" TargetMode="External"/><Relationship Id="rId215" Type="http://schemas.openxmlformats.org/officeDocument/2006/relationships/hyperlink" Target="https://www.gartner.com/en/newsroom/press-releases/2025-03-31-gartner-forecasts-worldwide-genai-spending-to-reach-644-billion-in-2025?utm_source=chatgpt.com" TargetMode="External"/><Relationship Id="rId236" Type="http://schemas.openxmlformats.org/officeDocument/2006/relationships/hyperlink" Target="https://www.microsoft.com/en-us/worklab/work-trend-index/2025-the-year-the-frontier-firm-is-born?utm_source=chatgpt.com" TargetMode="External"/><Relationship Id="rId257" Type="http://schemas.openxmlformats.org/officeDocument/2006/relationships/hyperlink" Target="https://runwayml.com/data-security?utm_source=chatgpt.com" TargetMode="External"/><Relationship Id="rId42" Type="http://schemas.openxmlformats.org/officeDocument/2006/relationships/hyperlink" Target="https://www.gartner.com/en/newsroom/press-releases/2024-07-29-gartner-predicts-30-percent-of-generative-ai-projects-will-be-abandoned-after-proof-of-concept-by-end-of-2025?utm_source=chatgpt.com" TargetMode="External"/><Relationship Id="rId84" Type="http://schemas.openxmlformats.org/officeDocument/2006/relationships/hyperlink" Target="https://www.gartner.com/en/newsroom/press-releases/2025-03-31-gartner-forecasts-worldwide-genai-spending-to-reach-644-billion-in-2025?utm_source=chatgpt.com" TargetMode="External"/><Relationship Id="rId138" Type="http://schemas.openxmlformats.org/officeDocument/2006/relationships/hyperlink" Target="https://www.bcg.com/publications/2026/ai-transformation-is-a-workforce-transformation?utm_source=chatgpt.com" TargetMode="External"/><Relationship Id="rId191" Type="http://schemas.openxmlformats.org/officeDocument/2006/relationships/hyperlink" Target="https://www.bosch.com/stories/ai-in-manufacturing/?utm_source=chatgpt.com" TargetMode="External"/><Relationship Id="rId205" Type="http://schemas.openxmlformats.org/officeDocument/2006/relationships/hyperlink" Target="https://www.bcg.com/publications/2025/ai-at-work-momentum-builds-but-gaps-remain?utm_source=chatgpt.com" TargetMode="External"/><Relationship Id="rId247" Type="http://schemas.openxmlformats.org/officeDocument/2006/relationships/hyperlink" Target="https://www.honeywell.com/us/en/press/2025/02/honeywell-unveils-innovative-ai-assistant?utm_source=chatgpt.com" TargetMode="External"/><Relationship Id="rId107" Type="http://schemas.openxmlformats.org/officeDocument/2006/relationships/hyperlink" Target="https://cursor.com/enterpris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13013</Words>
  <Characters>74178</Characters>
  <Application>Microsoft Office Word</Application>
  <DocSecurity>0</DocSecurity>
  <Lines>618</Lines>
  <Paragraphs>174</Paragraphs>
  <ScaleCrop>false</ScaleCrop>
  <Company/>
  <LinksUpToDate>false</LinksUpToDate>
  <CharactersWithSpaces>87017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Attias Alper (HC-CS/PAB2.2)</dc:creator>
  <cp:keywords/>
  <cp:lastModifiedBy>Attias Alper (HC-CS/PAB2.2)</cp:lastModifiedBy>
  <cp:revision>2</cp:revision>
  <dcterms:created xsi:type="dcterms:W3CDTF">2026-05-06T17:38:00Z</dcterms:created>
  <dcterms:modified xsi:type="dcterms:W3CDTF">2026-05-06T17:38:00Z</dcterms:modified>
  <dc:language>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